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AC" w:rsidRPr="00870AAC" w:rsidRDefault="00870AAC" w:rsidP="00870AAC">
      <w:pPr>
        <w:pStyle w:val="Heading20"/>
        <w:keepNext/>
        <w:keepLines/>
        <w:shd w:val="clear" w:color="auto" w:fill="auto"/>
        <w:spacing w:before="0" w:after="0" w:line="322" w:lineRule="exact"/>
        <w:jc w:val="center"/>
        <w:rPr>
          <w:rStyle w:val="Heading21"/>
          <w:b/>
          <w:bCs/>
          <w:sz w:val="32"/>
          <w:szCs w:val="32"/>
        </w:rPr>
      </w:pPr>
    </w:p>
    <w:p w:rsidR="00870AAC" w:rsidRPr="00870AAC" w:rsidRDefault="00870AAC" w:rsidP="00870AAC">
      <w:pPr>
        <w:pStyle w:val="Heading20"/>
        <w:keepNext/>
        <w:keepLines/>
        <w:shd w:val="clear" w:color="auto" w:fill="auto"/>
        <w:spacing w:before="0" w:after="0" w:line="276" w:lineRule="auto"/>
        <w:ind w:left="5245"/>
        <w:rPr>
          <w:rStyle w:val="Heading21"/>
          <w:bCs/>
        </w:rPr>
      </w:pPr>
      <w:r w:rsidRPr="00870AAC">
        <w:rPr>
          <w:rStyle w:val="Heading21"/>
          <w:bCs/>
        </w:rPr>
        <w:t xml:space="preserve">«УТВЕРЖДАЮ» </w:t>
      </w:r>
    </w:p>
    <w:p w:rsidR="00870AAC" w:rsidRDefault="00870AAC" w:rsidP="00870AAC">
      <w:pPr>
        <w:pStyle w:val="Heading20"/>
        <w:keepNext/>
        <w:keepLines/>
        <w:shd w:val="clear" w:color="auto" w:fill="auto"/>
        <w:spacing w:before="0" w:after="0" w:line="276" w:lineRule="auto"/>
        <w:ind w:left="5245"/>
        <w:rPr>
          <w:rStyle w:val="Heading21"/>
          <w:bCs/>
        </w:rPr>
      </w:pPr>
      <w:r w:rsidRPr="00870AAC">
        <w:rPr>
          <w:rStyle w:val="Heading21"/>
          <w:bCs/>
        </w:rPr>
        <w:t>Директор МУ СШОР № 2 ____________В.Ю. Кузнецов</w:t>
      </w:r>
    </w:p>
    <w:p w:rsidR="00870AAC" w:rsidRPr="00870AAC" w:rsidRDefault="00870AAC" w:rsidP="00870AAC">
      <w:pPr>
        <w:pStyle w:val="Heading20"/>
        <w:keepNext/>
        <w:keepLines/>
        <w:shd w:val="clear" w:color="auto" w:fill="auto"/>
        <w:spacing w:before="0" w:after="0" w:line="276" w:lineRule="auto"/>
        <w:ind w:left="5245"/>
      </w:pPr>
      <w:r>
        <w:rPr>
          <w:rStyle w:val="Heading21"/>
          <w:bCs/>
        </w:rPr>
        <w:t>«_____» ____________ 2018 г</w:t>
      </w:r>
    </w:p>
    <w:p w:rsidR="007E5FE8" w:rsidRDefault="007E5FE8" w:rsidP="00870AAC">
      <w:pPr>
        <w:pStyle w:val="Bodytext40"/>
        <w:shd w:val="clear" w:color="auto" w:fill="auto"/>
        <w:spacing w:before="0" w:line="420" w:lineRule="exact"/>
        <w:ind w:left="460"/>
        <w:jc w:val="left"/>
        <w:rPr>
          <w:rStyle w:val="Bodytext41"/>
          <w:b/>
          <w:bCs/>
          <w:sz w:val="26"/>
          <w:szCs w:val="26"/>
        </w:rPr>
      </w:pPr>
    </w:p>
    <w:p w:rsidR="007E5FE8" w:rsidRDefault="007E5FE8">
      <w:pPr>
        <w:pStyle w:val="Bodytext40"/>
        <w:shd w:val="clear" w:color="auto" w:fill="auto"/>
        <w:spacing w:before="0" w:line="420" w:lineRule="exact"/>
        <w:ind w:left="460"/>
        <w:rPr>
          <w:rStyle w:val="Bodytext41"/>
          <w:b/>
          <w:bCs/>
          <w:sz w:val="26"/>
          <w:szCs w:val="26"/>
        </w:rPr>
      </w:pPr>
    </w:p>
    <w:p w:rsidR="00DB4F3D" w:rsidRPr="00F12385" w:rsidRDefault="00DB4F3D">
      <w:pPr>
        <w:pStyle w:val="Heading20"/>
        <w:keepNext/>
        <w:keepLines/>
        <w:shd w:val="clear" w:color="auto" w:fill="auto"/>
        <w:spacing w:before="0" w:after="0" w:line="322" w:lineRule="exact"/>
        <w:jc w:val="center"/>
        <w:rPr>
          <w:rStyle w:val="Heading21"/>
          <w:b/>
          <w:bCs/>
          <w:sz w:val="26"/>
          <w:szCs w:val="26"/>
        </w:rPr>
      </w:pPr>
      <w:bookmarkStart w:id="0" w:name="bookmark5"/>
    </w:p>
    <w:p w:rsidR="00DB4F3D" w:rsidRPr="00F12385" w:rsidRDefault="00DB4F3D">
      <w:pPr>
        <w:pStyle w:val="Heading20"/>
        <w:keepNext/>
        <w:keepLines/>
        <w:shd w:val="clear" w:color="auto" w:fill="auto"/>
        <w:spacing w:before="0" w:after="0" w:line="322" w:lineRule="exact"/>
        <w:jc w:val="center"/>
        <w:rPr>
          <w:rStyle w:val="Heading21"/>
          <w:b/>
          <w:bCs/>
          <w:sz w:val="26"/>
          <w:szCs w:val="26"/>
        </w:rPr>
      </w:pPr>
    </w:p>
    <w:p w:rsidR="00DB4F3D" w:rsidRPr="00F12385" w:rsidRDefault="00DB4F3D">
      <w:pPr>
        <w:pStyle w:val="Heading20"/>
        <w:keepNext/>
        <w:keepLines/>
        <w:shd w:val="clear" w:color="auto" w:fill="auto"/>
        <w:spacing w:before="0" w:after="0" w:line="322" w:lineRule="exact"/>
        <w:jc w:val="center"/>
        <w:rPr>
          <w:rStyle w:val="Heading21"/>
          <w:b/>
          <w:bCs/>
          <w:sz w:val="26"/>
          <w:szCs w:val="26"/>
        </w:rPr>
      </w:pPr>
    </w:p>
    <w:p w:rsidR="00DB4F3D" w:rsidRPr="00F12385" w:rsidRDefault="00DB4F3D">
      <w:pPr>
        <w:pStyle w:val="Heading20"/>
        <w:keepNext/>
        <w:keepLines/>
        <w:shd w:val="clear" w:color="auto" w:fill="auto"/>
        <w:spacing w:before="0" w:after="0" w:line="322" w:lineRule="exact"/>
        <w:jc w:val="center"/>
        <w:rPr>
          <w:rStyle w:val="Heading21"/>
          <w:b/>
          <w:bCs/>
          <w:sz w:val="26"/>
          <w:szCs w:val="26"/>
        </w:rPr>
      </w:pPr>
    </w:p>
    <w:p w:rsidR="00DB4F3D" w:rsidRPr="00870AAC" w:rsidRDefault="00DB4F3D">
      <w:pPr>
        <w:pStyle w:val="Heading20"/>
        <w:keepNext/>
        <w:keepLines/>
        <w:shd w:val="clear" w:color="auto" w:fill="auto"/>
        <w:spacing w:before="0" w:after="0" w:line="322" w:lineRule="exact"/>
        <w:jc w:val="center"/>
        <w:rPr>
          <w:rStyle w:val="Heading21"/>
          <w:b/>
          <w:bCs/>
          <w:sz w:val="32"/>
          <w:szCs w:val="32"/>
        </w:rPr>
      </w:pPr>
    </w:p>
    <w:p w:rsidR="002D75B5" w:rsidRPr="00870AAC" w:rsidRDefault="006141E1">
      <w:pPr>
        <w:pStyle w:val="Heading20"/>
        <w:keepNext/>
        <w:keepLines/>
        <w:shd w:val="clear" w:color="auto" w:fill="auto"/>
        <w:spacing w:before="0" w:after="0" w:line="322" w:lineRule="exact"/>
        <w:jc w:val="center"/>
        <w:rPr>
          <w:sz w:val="32"/>
          <w:szCs w:val="32"/>
        </w:rPr>
      </w:pPr>
      <w:r w:rsidRPr="00870AAC">
        <w:rPr>
          <w:rStyle w:val="Heading21"/>
          <w:b/>
          <w:bCs/>
          <w:sz w:val="32"/>
          <w:szCs w:val="32"/>
        </w:rPr>
        <w:t>ПОЛОЖЕНИЕ</w:t>
      </w:r>
      <w:bookmarkEnd w:id="0"/>
    </w:p>
    <w:p w:rsidR="002D75B5" w:rsidRPr="00870AAC" w:rsidRDefault="006141E1">
      <w:pPr>
        <w:pStyle w:val="Bodytext30"/>
        <w:shd w:val="clear" w:color="auto" w:fill="auto"/>
        <w:spacing w:after="35"/>
        <w:rPr>
          <w:sz w:val="32"/>
          <w:szCs w:val="32"/>
        </w:rPr>
      </w:pPr>
      <w:r w:rsidRPr="00870AAC">
        <w:rPr>
          <w:rStyle w:val="Bodytext32"/>
          <w:b/>
          <w:bCs/>
          <w:sz w:val="32"/>
          <w:szCs w:val="32"/>
        </w:rPr>
        <w:t>о порядке приема, перевода и отчисления граждан</w:t>
      </w:r>
      <w:r w:rsidRPr="00870AAC">
        <w:rPr>
          <w:rStyle w:val="Bodytext32"/>
          <w:b/>
          <w:bCs/>
          <w:sz w:val="32"/>
          <w:szCs w:val="32"/>
        </w:rPr>
        <w:br/>
      </w:r>
      <w:r w:rsidR="00DB4F3D" w:rsidRPr="00870AAC">
        <w:rPr>
          <w:rStyle w:val="Bodytext32"/>
          <w:b/>
          <w:bCs/>
          <w:sz w:val="32"/>
          <w:szCs w:val="32"/>
        </w:rPr>
        <w:t xml:space="preserve">муниципального учреждения </w:t>
      </w:r>
      <w:r w:rsidRPr="00870AAC">
        <w:rPr>
          <w:rStyle w:val="Bodytext32"/>
          <w:b/>
          <w:bCs/>
          <w:sz w:val="32"/>
          <w:szCs w:val="32"/>
        </w:rPr>
        <w:br/>
        <w:t xml:space="preserve">«Спортивная школа олимпийского резерва № </w:t>
      </w:r>
      <w:r w:rsidR="00DB4F3D" w:rsidRPr="00870AAC">
        <w:rPr>
          <w:rStyle w:val="Bodytext32"/>
          <w:b/>
          <w:bCs/>
          <w:sz w:val="32"/>
          <w:szCs w:val="32"/>
        </w:rPr>
        <w:t>2</w:t>
      </w:r>
      <w:r w:rsidRPr="00870AAC">
        <w:rPr>
          <w:rStyle w:val="Bodytext32"/>
          <w:b/>
          <w:bCs/>
          <w:sz w:val="32"/>
          <w:szCs w:val="32"/>
        </w:rPr>
        <w:t>»</w:t>
      </w:r>
      <w:r w:rsidRPr="00870AAC">
        <w:rPr>
          <w:rStyle w:val="Bodytext32"/>
          <w:b/>
          <w:bCs/>
          <w:sz w:val="32"/>
          <w:szCs w:val="32"/>
        </w:rPr>
        <w:br/>
        <w:t>(</w:t>
      </w:r>
      <w:r w:rsidR="00DB4F3D" w:rsidRPr="00870AAC">
        <w:rPr>
          <w:rStyle w:val="Bodytext32"/>
          <w:b/>
          <w:bCs/>
          <w:sz w:val="32"/>
          <w:szCs w:val="32"/>
        </w:rPr>
        <w:t>МУ СШОР № 2</w:t>
      </w:r>
      <w:r w:rsidRPr="00870AAC">
        <w:rPr>
          <w:rStyle w:val="Bodytext32"/>
          <w:b/>
          <w:bCs/>
          <w:sz w:val="32"/>
          <w:szCs w:val="32"/>
        </w:rPr>
        <w:t>)</w:t>
      </w:r>
    </w:p>
    <w:p w:rsidR="008054F1" w:rsidRPr="00870AAC" w:rsidRDefault="008054F1" w:rsidP="008054F1">
      <w:pPr>
        <w:pStyle w:val="Bodytext50"/>
        <w:shd w:val="clear" w:color="auto" w:fill="auto"/>
        <w:spacing w:before="0"/>
        <w:ind w:left="3600"/>
        <w:jc w:val="both"/>
        <w:rPr>
          <w:rStyle w:val="Bodytext51"/>
          <w:i/>
          <w:iCs/>
          <w:sz w:val="32"/>
          <w:szCs w:val="32"/>
        </w:rPr>
      </w:pPr>
    </w:p>
    <w:p w:rsidR="00F12385" w:rsidRPr="00F12385" w:rsidRDefault="00F12385" w:rsidP="008054F1">
      <w:pPr>
        <w:pStyle w:val="Bodytext50"/>
        <w:shd w:val="clear" w:color="auto" w:fill="auto"/>
        <w:spacing w:before="0"/>
        <w:ind w:left="3600"/>
        <w:jc w:val="both"/>
        <w:rPr>
          <w:rStyle w:val="Bodytext5BoldNotItalic"/>
          <w:sz w:val="26"/>
          <w:szCs w:val="26"/>
        </w:rPr>
      </w:pPr>
    </w:p>
    <w:p w:rsidR="008054F1" w:rsidRPr="00F12385" w:rsidRDefault="008054F1">
      <w:pPr>
        <w:pStyle w:val="Bodytext50"/>
        <w:shd w:val="clear" w:color="auto" w:fill="auto"/>
        <w:spacing w:before="0"/>
        <w:ind w:left="3600"/>
        <w:rPr>
          <w:rStyle w:val="Bodytext5BoldNotItalic"/>
          <w:sz w:val="26"/>
          <w:szCs w:val="26"/>
        </w:rPr>
      </w:pPr>
    </w:p>
    <w:p w:rsidR="00810048" w:rsidRPr="00F12385" w:rsidRDefault="00810048">
      <w:pPr>
        <w:pStyle w:val="Bodytext50"/>
        <w:shd w:val="clear" w:color="auto" w:fill="auto"/>
        <w:spacing w:before="0"/>
        <w:ind w:left="3600"/>
        <w:rPr>
          <w:rStyle w:val="Bodytext5BoldNotItalic"/>
          <w:sz w:val="26"/>
          <w:szCs w:val="26"/>
        </w:rPr>
      </w:pPr>
    </w:p>
    <w:p w:rsidR="00810048" w:rsidRPr="00F12385" w:rsidRDefault="00810048">
      <w:pPr>
        <w:pStyle w:val="Bodytext50"/>
        <w:shd w:val="clear" w:color="auto" w:fill="auto"/>
        <w:spacing w:before="0"/>
        <w:ind w:left="3600"/>
        <w:rPr>
          <w:rStyle w:val="Bodytext5BoldNotItalic"/>
          <w:sz w:val="26"/>
          <w:szCs w:val="26"/>
        </w:rPr>
      </w:pPr>
    </w:p>
    <w:p w:rsidR="00810048" w:rsidRPr="00F12385" w:rsidRDefault="00810048">
      <w:pPr>
        <w:pStyle w:val="Bodytext50"/>
        <w:shd w:val="clear" w:color="auto" w:fill="auto"/>
        <w:spacing w:before="0"/>
        <w:ind w:left="3600"/>
        <w:rPr>
          <w:rStyle w:val="Bodytext5BoldNotItalic"/>
          <w:sz w:val="26"/>
          <w:szCs w:val="26"/>
        </w:rPr>
      </w:pPr>
    </w:p>
    <w:p w:rsidR="00810048" w:rsidRPr="00F12385" w:rsidRDefault="00810048">
      <w:pPr>
        <w:pStyle w:val="Bodytext50"/>
        <w:shd w:val="clear" w:color="auto" w:fill="auto"/>
        <w:spacing w:before="0"/>
        <w:ind w:left="3600"/>
        <w:rPr>
          <w:rStyle w:val="Bodytext5BoldNotItalic"/>
          <w:sz w:val="26"/>
          <w:szCs w:val="26"/>
        </w:rPr>
      </w:pPr>
    </w:p>
    <w:p w:rsidR="00810048" w:rsidRPr="00F12385" w:rsidRDefault="00810048">
      <w:pPr>
        <w:pStyle w:val="Bodytext50"/>
        <w:shd w:val="clear" w:color="auto" w:fill="auto"/>
        <w:spacing w:before="0"/>
        <w:ind w:left="3600"/>
        <w:rPr>
          <w:rStyle w:val="Bodytext5BoldNotItalic"/>
          <w:sz w:val="26"/>
          <w:szCs w:val="26"/>
        </w:rPr>
      </w:pPr>
    </w:p>
    <w:p w:rsidR="00810048" w:rsidRPr="00F12385" w:rsidRDefault="00810048">
      <w:pPr>
        <w:pStyle w:val="Bodytext50"/>
        <w:shd w:val="clear" w:color="auto" w:fill="auto"/>
        <w:spacing w:before="0"/>
        <w:ind w:left="3600"/>
        <w:rPr>
          <w:rStyle w:val="Bodytext5BoldNotItalic"/>
          <w:sz w:val="26"/>
          <w:szCs w:val="26"/>
        </w:rPr>
      </w:pPr>
    </w:p>
    <w:p w:rsidR="00810048" w:rsidRPr="00F12385" w:rsidRDefault="00810048">
      <w:pPr>
        <w:pStyle w:val="Bodytext50"/>
        <w:shd w:val="clear" w:color="auto" w:fill="auto"/>
        <w:spacing w:before="0"/>
        <w:ind w:left="3600"/>
        <w:rPr>
          <w:rStyle w:val="Bodytext5BoldNotItalic"/>
          <w:sz w:val="26"/>
          <w:szCs w:val="26"/>
        </w:rPr>
      </w:pPr>
    </w:p>
    <w:p w:rsidR="00810048" w:rsidRPr="00F12385" w:rsidRDefault="00810048">
      <w:pPr>
        <w:pStyle w:val="Bodytext50"/>
        <w:shd w:val="clear" w:color="auto" w:fill="auto"/>
        <w:spacing w:before="0"/>
        <w:ind w:left="3600"/>
        <w:rPr>
          <w:rStyle w:val="Bodytext5BoldNotItalic"/>
          <w:sz w:val="26"/>
          <w:szCs w:val="26"/>
        </w:rPr>
      </w:pPr>
    </w:p>
    <w:p w:rsidR="008054F1" w:rsidRPr="00F12385" w:rsidRDefault="008054F1">
      <w:pPr>
        <w:pStyle w:val="Bodytext50"/>
        <w:shd w:val="clear" w:color="auto" w:fill="auto"/>
        <w:spacing w:before="0"/>
        <w:ind w:left="3600"/>
        <w:rPr>
          <w:rStyle w:val="Bodytext5BoldNotItalic"/>
          <w:sz w:val="26"/>
          <w:szCs w:val="26"/>
        </w:rPr>
      </w:pPr>
    </w:p>
    <w:p w:rsidR="00810048" w:rsidRPr="00F12385" w:rsidRDefault="00870AAC" w:rsidP="00243556">
      <w:pPr>
        <w:pStyle w:val="Bodytext50"/>
        <w:shd w:val="clear" w:color="auto" w:fill="auto"/>
        <w:spacing w:before="0"/>
        <w:ind w:firstLine="0"/>
        <w:jc w:val="center"/>
        <w:rPr>
          <w:rStyle w:val="Bodytext5BoldNotItalic"/>
          <w:sz w:val="26"/>
          <w:szCs w:val="26"/>
        </w:rPr>
      </w:pPr>
      <w:r>
        <w:rPr>
          <w:rStyle w:val="Bodytext5BoldNotItalic"/>
          <w:sz w:val="26"/>
          <w:szCs w:val="26"/>
        </w:rPr>
        <w:t>Я</w:t>
      </w:r>
      <w:r w:rsidR="00243556">
        <w:rPr>
          <w:rStyle w:val="Bodytext5BoldNotItalic"/>
          <w:sz w:val="26"/>
          <w:szCs w:val="26"/>
        </w:rPr>
        <w:t>рославль, 2018</w:t>
      </w:r>
    </w:p>
    <w:p w:rsidR="002D75B5" w:rsidRPr="00F12385" w:rsidRDefault="006141E1" w:rsidP="007E5FE8">
      <w:pPr>
        <w:pStyle w:val="Bodytext50"/>
        <w:numPr>
          <w:ilvl w:val="0"/>
          <w:numId w:val="36"/>
        </w:numPr>
        <w:shd w:val="clear" w:color="auto" w:fill="auto"/>
        <w:spacing w:before="0"/>
        <w:jc w:val="center"/>
        <w:rPr>
          <w:sz w:val="26"/>
          <w:szCs w:val="26"/>
        </w:rPr>
      </w:pPr>
      <w:r w:rsidRPr="00F12385">
        <w:rPr>
          <w:rStyle w:val="Bodytext5BoldNotItalic"/>
          <w:sz w:val="26"/>
          <w:szCs w:val="26"/>
        </w:rPr>
        <w:lastRenderedPageBreak/>
        <w:t>Общ</w:t>
      </w:r>
      <w:bookmarkStart w:id="1" w:name="_GoBack"/>
      <w:bookmarkEnd w:id="1"/>
      <w:r w:rsidRPr="00F12385">
        <w:rPr>
          <w:rStyle w:val="Bodytext5BoldNotItalic"/>
          <w:sz w:val="26"/>
          <w:szCs w:val="26"/>
        </w:rPr>
        <w:t>ие положения</w:t>
      </w:r>
    </w:p>
    <w:p w:rsidR="00DB4F3D" w:rsidRPr="00F12385" w:rsidRDefault="006141E1">
      <w:pPr>
        <w:pStyle w:val="Bodytext2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/>
        <w:ind w:firstLine="760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Положение о порядке приема, перевода и отчислении граждан (далее - Правила) </w:t>
      </w:r>
      <w:r w:rsidR="00DB4F3D" w:rsidRPr="00F12385">
        <w:rPr>
          <w:rStyle w:val="Bodytext21"/>
          <w:sz w:val="26"/>
          <w:szCs w:val="26"/>
        </w:rPr>
        <w:t>муниципального учреждения «Спортив</w:t>
      </w:r>
      <w:r w:rsidRPr="00F12385">
        <w:rPr>
          <w:rStyle w:val="Bodytext21"/>
          <w:sz w:val="26"/>
          <w:szCs w:val="26"/>
        </w:rPr>
        <w:t xml:space="preserve">ная школа олимпийского резерва № </w:t>
      </w:r>
      <w:r w:rsidR="00DB4F3D" w:rsidRPr="00F12385">
        <w:rPr>
          <w:rStyle w:val="Bodytext21"/>
          <w:sz w:val="26"/>
          <w:szCs w:val="26"/>
        </w:rPr>
        <w:t>2</w:t>
      </w:r>
      <w:r w:rsidRPr="00F12385">
        <w:rPr>
          <w:rStyle w:val="Bodytext21"/>
          <w:sz w:val="26"/>
          <w:szCs w:val="26"/>
        </w:rPr>
        <w:t xml:space="preserve">» </w:t>
      </w:r>
      <w:r w:rsidR="00DB4F3D" w:rsidRPr="00F12385">
        <w:rPr>
          <w:rStyle w:val="Bodytext21"/>
          <w:sz w:val="26"/>
          <w:szCs w:val="26"/>
        </w:rPr>
        <w:t>управления по физической культуре и спорту</w:t>
      </w:r>
      <w:r w:rsidR="008054F1" w:rsidRPr="00F12385">
        <w:rPr>
          <w:rStyle w:val="Bodytext21"/>
          <w:sz w:val="26"/>
          <w:szCs w:val="26"/>
        </w:rPr>
        <w:t xml:space="preserve"> </w:t>
      </w:r>
      <w:r w:rsidR="00DB4F3D" w:rsidRPr="00F12385">
        <w:rPr>
          <w:rStyle w:val="Bodytext21"/>
          <w:sz w:val="26"/>
          <w:szCs w:val="26"/>
        </w:rPr>
        <w:t>мэрии города Ярославля</w:t>
      </w:r>
      <w:r w:rsidRPr="00F12385">
        <w:rPr>
          <w:rStyle w:val="Bodytext21"/>
          <w:sz w:val="26"/>
          <w:szCs w:val="26"/>
        </w:rPr>
        <w:t xml:space="preserve"> (</w:t>
      </w:r>
      <w:r w:rsidR="00DB4F3D" w:rsidRPr="00F12385">
        <w:rPr>
          <w:rStyle w:val="Bodytext21"/>
          <w:sz w:val="26"/>
          <w:szCs w:val="26"/>
        </w:rPr>
        <w:t>МУ СШОР № 2</w:t>
      </w:r>
      <w:r w:rsidRPr="00F12385">
        <w:rPr>
          <w:rStyle w:val="Bodytext21"/>
          <w:sz w:val="26"/>
          <w:szCs w:val="26"/>
        </w:rPr>
        <w:t>) (далее - «Учреждение») разработаны</w:t>
      </w:r>
      <w:r w:rsidR="00DB4F3D" w:rsidRPr="00F12385">
        <w:rPr>
          <w:rStyle w:val="Bodytext21"/>
          <w:sz w:val="26"/>
          <w:szCs w:val="26"/>
        </w:rPr>
        <w:t>:</w:t>
      </w:r>
    </w:p>
    <w:p w:rsidR="00DB4F3D" w:rsidRPr="00F12385" w:rsidRDefault="006141E1" w:rsidP="00DB4F3D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в соответствии</w:t>
      </w:r>
      <w:r w:rsidR="00DB4F3D" w:rsidRPr="00F12385">
        <w:rPr>
          <w:rStyle w:val="Bodytext21"/>
          <w:sz w:val="26"/>
          <w:szCs w:val="26"/>
        </w:rPr>
        <w:t xml:space="preserve"> с Конвенцией о правах ребенка;</w:t>
      </w:r>
    </w:p>
    <w:p w:rsidR="00DB4F3D" w:rsidRPr="00F12385" w:rsidRDefault="006141E1" w:rsidP="00DB4F3D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Федеральным законом от 24.07.1998 № 124-ФЗ «Об основных гарантиях прав ребенка в</w:t>
      </w:r>
      <w:r w:rsidR="00DB4F3D" w:rsidRPr="00F12385">
        <w:rPr>
          <w:rStyle w:val="Bodytext21"/>
          <w:sz w:val="26"/>
          <w:szCs w:val="26"/>
        </w:rPr>
        <w:t xml:space="preserve"> Российской Федерации;</w:t>
      </w:r>
    </w:p>
    <w:p w:rsidR="00DB4F3D" w:rsidRPr="00F12385" w:rsidRDefault="006141E1" w:rsidP="00DB4F3D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Федеральным законом от 04.12.2007 N 329- ФЗ (ред. от 02.07.2013) "О физической культуре и</w:t>
      </w:r>
      <w:r w:rsidR="00DB4F3D" w:rsidRPr="00F12385">
        <w:rPr>
          <w:rStyle w:val="Bodytext21"/>
          <w:sz w:val="26"/>
          <w:szCs w:val="26"/>
        </w:rPr>
        <w:t xml:space="preserve"> спорте в Российской Федерации";</w:t>
      </w:r>
      <w:r w:rsidRPr="00F12385">
        <w:rPr>
          <w:rStyle w:val="Bodytext21"/>
          <w:sz w:val="26"/>
          <w:szCs w:val="26"/>
        </w:rPr>
        <w:t xml:space="preserve"> </w:t>
      </w:r>
    </w:p>
    <w:p w:rsidR="008054F1" w:rsidRPr="00663C62" w:rsidRDefault="006141E1" w:rsidP="00DB4F3D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color w:val="auto"/>
          <w:sz w:val="26"/>
          <w:szCs w:val="26"/>
        </w:rPr>
      </w:pPr>
      <w:r w:rsidRPr="00663C62">
        <w:rPr>
          <w:rStyle w:val="Bodytext21"/>
          <w:color w:val="auto"/>
          <w:sz w:val="26"/>
          <w:szCs w:val="26"/>
        </w:rPr>
        <w:t>Методическими рекомендациями по организации спортивной подготовки в Российской Федерации (утв. Приказом Министерства спорта РФ от 24 октября 2012 года №</w:t>
      </w:r>
      <w:r w:rsidR="00663C62" w:rsidRPr="00663C62">
        <w:rPr>
          <w:rStyle w:val="Bodytext21"/>
          <w:color w:val="auto"/>
          <w:sz w:val="26"/>
          <w:szCs w:val="26"/>
        </w:rPr>
        <w:t xml:space="preserve"> </w:t>
      </w:r>
      <w:r w:rsidRPr="00663C62">
        <w:rPr>
          <w:rStyle w:val="Bodytext21"/>
          <w:color w:val="auto"/>
          <w:sz w:val="26"/>
          <w:szCs w:val="26"/>
        </w:rPr>
        <w:t>325)</w:t>
      </w:r>
      <w:r w:rsidR="008054F1" w:rsidRPr="00663C62">
        <w:rPr>
          <w:rStyle w:val="Bodytext21"/>
          <w:color w:val="auto"/>
          <w:sz w:val="26"/>
          <w:szCs w:val="26"/>
        </w:rPr>
        <w:t>;</w:t>
      </w:r>
      <w:r w:rsidRPr="00663C62">
        <w:rPr>
          <w:rStyle w:val="Bodytext21"/>
          <w:color w:val="auto"/>
          <w:sz w:val="26"/>
          <w:szCs w:val="26"/>
        </w:rPr>
        <w:t xml:space="preserve"> </w:t>
      </w:r>
    </w:p>
    <w:p w:rsidR="008054F1" w:rsidRPr="00F12385" w:rsidRDefault="008054F1" w:rsidP="008054F1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Приказом Министерства спорта Российской Федерации от 18.06.2013 г. № 400 «Об утверждении Федерального стандарта спортивной подготовки по виду спорта бадминтон»;</w:t>
      </w:r>
    </w:p>
    <w:p w:rsidR="008054F1" w:rsidRPr="00F12385" w:rsidRDefault="008054F1" w:rsidP="008054F1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Приказом Министерства спорта Российской Федерации от 10.04.2013 г. № 114 «Об утверждении Федерального стандарта спортивной подготовки по виду спорта баскетбол»;</w:t>
      </w:r>
    </w:p>
    <w:p w:rsidR="00F87B38" w:rsidRPr="00F12385" w:rsidRDefault="00F87B38" w:rsidP="00F87B38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Приказом Министерства спорта Российской Федерации от </w:t>
      </w:r>
      <w:r w:rsidRPr="00F12385">
        <w:rPr>
          <w:sz w:val="26"/>
          <w:szCs w:val="26"/>
        </w:rPr>
        <w:t>23.07.2014 г. № 620</w:t>
      </w:r>
      <w:r w:rsidRPr="00F12385">
        <w:rPr>
          <w:rStyle w:val="Bodytext21"/>
          <w:sz w:val="26"/>
          <w:szCs w:val="26"/>
        </w:rPr>
        <w:t xml:space="preserve"> «О внесении изменений в Федеральный стандарт спортивной подготовки по виду спорта баскетбол»; </w:t>
      </w:r>
    </w:p>
    <w:p w:rsidR="00BD5355" w:rsidRPr="00F12385" w:rsidRDefault="00BD5355" w:rsidP="00DB4F3D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Приказом Министерства спорта Российской Федерации от 03.06.2015 г. № 580 «Об утверждении Федерального стандарта спортивной подготовки по виду спорта бейсбол»; </w:t>
      </w:r>
    </w:p>
    <w:p w:rsidR="008054F1" w:rsidRPr="00F12385" w:rsidRDefault="006141E1" w:rsidP="00DB4F3D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Приказом Министерства спорта Российской Федерации от 30.08.2013 г. № 680 «Об утверждении Федерального стандарта спортивной подготовки по виду спорта волейбол»</w:t>
      </w:r>
      <w:r w:rsidR="008054F1" w:rsidRPr="00F12385">
        <w:rPr>
          <w:rStyle w:val="Bodytext21"/>
          <w:sz w:val="26"/>
          <w:szCs w:val="26"/>
        </w:rPr>
        <w:t>;</w:t>
      </w:r>
      <w:r w:rsidRPr="00F12385">
        <w:rPr>
          <w:rStyle w:val="Bodytext21"/>
          <w:sz w:val="26"/>
          <w:szCs w:val="26"/>
        </w:rPr>
        <w:t xml:space="preserve"> </w:t>
      </w:r>
    </w:p>
    <w:p w:rsidR="00BD5355" w:rsidRPr="00F12385" w:rsidRDefault="00BD5355" w:rsidP="00DB4F3D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Приказ Министерства спорта Российской Федерации </w:t>
      </w:r>
      <w:r w:rsidRPr="00F12385">
        <w:rPr>
          <w:sz w:val="26"/>
          <w:szCs w:val="26"/>
        </w:rPr>
        <w:t xml:space="preserve">от 15 июля 2015 г. № 741 </w:t>
      </w:r>
      <w:r w:rsidR="00F87B38" w:rsidRPr="00F12385">
        <w:rPr>
          <w:sz w:val="26"/>
          <w:szCs w:val="26"/>
        </w:rPr>
        <w:t>«О</w:t>
      </w:r>
      <w:r w:rsidRPr="00F12385">
        <w:rPr>
          <w:rStyle w:val="Bodytext21"/>
          <w:sz w:val="26"/>
          <w:szCs w:val="26"/>
        </w:rPr>
        <w:t xml:space="preserve"> внесении изменений в Федеральный стандарт спортивной подготовки по виду спорта волейбол»;</w:t>
      </w:r>
    </w:p>
    <w:p w:rsidR="008054F1" w:rsidRPr="00F12385" w:rsidRDefault="008054F1" w:rsidP="008054F1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Приказом Министерства спорта Российской Федерации от 30.08.2013 г. № 678 «Об утверждении Федерального стандарта спортивной подготовки по виду спорта гребля на байдарках и каноэ»;</w:t>
      </w:r>
    </w:p>
    <w:p w:rsidR="008054F1" w:rsidRPr="00F12385" w:rsidRDefault="008054F1" w:rsidP="008054F1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Приказом Министерства спорта Российской Федерации от 18.06.2013 г. № 399 «Об утверждении Федерального стандарта спортивной подготовки по виду спорта настольный теннис»;</w:t>
      </w:r>
    </w:p>
    <w:p w:rsidR="008054F1" w:rsidRPr="00F12385" w:rsidRDefault="008054F1" w:rsidP="008054F1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Приказом Министерства спорта Российской Федерации от 18.06.2013 г. № 399 «Об утверждении Федерального стандарта спортивной подготовки по виду спорта настольный теннис»;</w:t>
      </w:r>
    </w:p>
    <w:p w:rsidR="008054F1" w:rsidRPr="00F12385" w:rsidRDefault="00BD5355" w:rsidP="00DB4F3D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Приказом Министерства спорта Российской Федерации от 27.03.2013 г. № 149 «Об утверждении Федерального стандарта спортивной подготовки по виду спорта хоккей с шайбой»;</w:t>
      </w:r>
    </w:p>
    <w:p w:rsidR="002D75B5" w:rsidRPr="00F12385" w:rsidRDefault="006141E1" w:rsidP="00DB4F3D">
      <w:pPr>
        <w:pStyle w:val="Bodytext2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Уставом Учреждения и другими локальными актами Учреждения.</w:t>
      </w:r>
    </w:p>
    <w:p w:rsidR="002D75B5" w:rsidRPr="00F12385" w:rsidRDefault="006141E1">
      <w:pPr>
        <w:pStyle w:val="Bodytext2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/>
        <w:ind w:firstLine="760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Настоящие Правила регламентируют прием граждан в Учреждение для </w:t>
      </w:r>
      <w:r w:rsidR="00F87B38" w:rsidRPr="00F12385">
        <w:rPr>
          <w:rStyle w:val="Bodytext21"/>
          <w:sz w:val="26"/>
          <w:szCs w:val="26"/>
        </w:rPr>
        <w:lastRenderedPageBreak/>
        <w:t>занятий физической культурой и спортом и для прохождения спортивной подготовки по видам спорта</w:t>
      </w:r>
      <w:r w:rsidRPr="00F12385">
        <w:rPr>
          <w:rStyle w:val="Bodytext21"/>
          <w:sz w:val="26"/>
          <w:szCs w:val="26"/>
        </w:rPr>
        <w:t xml:space="preserve"> на этапах многолетней спортивной подготовки.</w:t>
      </w:r>
    </w:p>
    <w:p w:rsidR="00F87B38" w:rsidRPr="00F12385" w:rsidRDefault="00F87B38" w:rsidP="00F87B38">
      <w:pPr>
        <w:pStyle w:val="Bodytext2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/>
        <w:ind w:firstLine="76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Проведение занятий по физической культуре и спорту осуществляется </w:t>
      </w:r>
      <w:r w:rsidRPr="00F87B38">
        <w:rPr>
          <w:color w:val="auto"/>
          <w:sz w:val="26"/>
          <w:szCs w:val="26"/>
          <w:lang w:bidi="ar-SA"/>
        </w:rPr>
        <w:t>Учреждением в соответствии с программами по видам спорта, разрабатываемыми и утверждаемыми Учреждением на основании имеющихся методических и иных материалов</w:t>
      </w:r>
      <w:r w:rsidRPr="00F12385">
        <w:rPr>
          <w:color w:val="auto"/>
          <w:sz w:val="26"/>
          <w:szCs w:val="26"/>
          <w:lang w:bidi="ar-SA"/>
        </w:rPr>
        <w:t>.</w:t>
      </w:r>
    </w:p>
    <w:p w:rsidR="00F87B38" w:rsidRPr="00F12385" w:rsidRDefault="00F87B38" w:rsidP="00F87B38">
      <w:pPr>
        <w:pStyle w:val="Bodytext2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/>
        <w:ind w:firstLine="760"/>
        <w:rPr>
          <w:sz w:val="26"/>
          <w:szCs w:val="26"/>
        </w:rPr>
      </w:pPr>
      <w:r w:rsidRPr="00F12385">
        <w:rPr>
          <w:color w:val="auto"/>
          <w:sz w:val="26"/>
          <w:szCs w:val="26"/>
          <w:lang w:bidi="ar-SA"/>
        </w:rPr>
        <w:t>С</w:t>
      </w:r>
      <w:r w:rsidRPr="00F87B38">
        <w:rPr>
          <w:color w:val="auto"/>
          <w:sz w:val="26"/>
          <w:szCs w:val="26"/>
          <w:lang w:bidi="ar-SA"/>
        </w:rPr>
        <w:t>портивная подготовка осуществляется в соответствии с программами спортивной подготовки по видам спорта, разработанными и утвержденными Учреждением на основе Федеральных стандартов спортивной подготовки.</w:t>
      </w:r>
    </w:p>
    <w:p w:rsidR="00F87B38" w:rsidRPr="00F12385" w:rsidRDefault="00F87B38" w:rsidP="00F87B38">
      <w:pPr>
        <w:pStyle w:val="Bodytext2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/>
        <w:ind w:firstLine="760"/>
        <w:rPr>
          <w:sz w:val="26"/>
          <w:szCs w:val="26"/>
        </w:rPr>
      </w:pPr>
      <w:r w:rsidRPr="00F12385">
        <w:rPr>
          <w:color w:val="auto"/>
          <w:sz w:val="26"/>
          <w:szCs w:val="26"/>
          <w:lang w:bidi="ar-SA"/>
        </w:rPr>
        <w:t>М</w:t>
      </w:r>
      <w:r w:rsidRPr="00F87B38">
        <w:rPr>
          <w:color w:val="auto"/>
          <w:sz w:val="26"/>
          <w:szCs w:val="26"/>
          <w:lang w:bidi="ar-SA"/>
        </w:rPr>
        <w:t>инимальная наполняемость групп, возраст занимающихся, продолжительность тренировочных занятий по физической культуре и спорту и на этапах спортивной подготовки, а также объем тренировочной нагрузки устанавливается программами по видам спорта. Для этапов спортивной подготовки эти показатели должны соответствовать требованиям Федеральных стандартов спортивной подготовки по видам спорта.</w:t>
      </w:r>
    </w:p>
    <w:p w:rsidR="00F87B38" w:rsidRPr="00F12385" w:rsidRDefault="00F87B38" w:rsidP="00F87B38">
      <w:pPr>
        <w:pStyle w:val="Bodytext2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/>
        <w:ind w:firstLine="760"/>
        <w:rPr>
          <w:sz w:val="26"/>
          <w:szCs w:val="26"/>
        </w:rPr>
      </w:pPr>
      <w:r w:rsidRPr="00F12385">
        <w:rPr>
          <w:color w:val="auto"/>
          <w:sz w:val="26"/>
          <w:szCs w:val="26"/>
          <w:lang w:bidi="ar-SA"/>
        </w:rPr>
        <w:t xml:space="preserve">В </w:t>
      </w:r>
      <w:r w:rsidRPr="00F87B38">
        <w:rPr>
          <w:color w:val="auto"/>
          <w:sz w:val="26"/>
          <w:szCs w:val="26"/>
          <w:lang w:bidi="ar-SA"/>
        </w:rPr>
        <w:t>целях максимального информирования поступающих  Учреждение</w:t>
      </w:r>
      <w:r w:rsidR="0019505D" w:rsidRPr="00F12385">
        <w:rPr>
          <w:color w:val="auto"/>
          <w:sz w:val="26"/>
          <w:szCs w:val="26"/>
          <w:lang w:bidi="ar-SA"/>
        </w:rPr>
        <w:t xml:space="preserve"> </w:t>
      </w:r>
      <w:r w:rsidR="0019505D" w:rsidRPr="00F87B38">
        <w:rPr>
          <w:color w:val="auto"/>
          <w:sz w:val="26"/>
          <w:szCs w:val="26"/>
          <w:lang w:bidi="ar-SA"/>
        </w:rPr>
        <w:t>на своих информационных стендах и официальных сайтах в информационно-телекоммуникационной сети Интернет размещают:</w:t>
      </w:r>
    </w:p>
    <w:p w:rsidR="00F87B38" w:rsidRPr="00F87B38" w:rsidRDefault="00F87B38" w:rsidP="00F87B38">
      <w:pPr>
        <w:autoSpaceDE w:val="0"/>
        <w:autoSpaceDN w:val="0"/>
        <w:adjustRightInd w:val="0"/>
        <w:spacing w:line="7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2" w:name="page3"/>
      <w:bookmarkEnd w:id="2"/>
    </w:p>
    <w:p w:rsidR="00F87B38" w:rsidRPr="00F87B38" w:rsidRDefault="00F87B38" w:rsidP="00810048">
      <w:pPr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87B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копии программ спортивной подготовки по виду спорта; - требования к минимальному возрасту для зачисления в отделение Спортивной школы по виду спорта; - расписание работы приемной комиссии; </w:t>
      </w:r>
    </w:p>
    <w:p w:rsidR="00F87B38" w:rsidRPr="00F87B38" w:rsidRDefault="00F87B38" w:rsidP="00810048">
      <w:pPr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87B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сведения о количестве свободных мест по каждому этапу спортивной подготовки; - сведения о сроках приема документов для поступления в </w:t>
      </w:r>
      <w:r w:rsidR="0019505D" w:rsidRPr="00F123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Учреждение</w:t>
      </w:r>
      <w:r w:rsidRPr="00F87B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; </w:t>
      </w:r>
    </w:p>
    <w:p w:rsidR="00F87B38" w:rsidRPr="00F87B38" w:rsidRDefault="00F87B38" w:rsidP="00810048">
      <w:pPr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87B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нормативы по общей физической и специальной физическо</w:t>
      </w:r>
      <w:r w:rsidR="0019505D" w:rsidRPr="00F123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 подготовке для поступления в с</w:t>
      </w:r>
      <w:r w:rsidRPr="00F87B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портивную школу; - график проведения индивидуального отбора; - сведения о результатах отбора; </w:t>
      </w:r>
    </w:p>
    <w:p w:rsidR="0019505D" w:rsidRPr="00F12385" w:rsidRDefault="00F87B38" w:rsidP="00810048">
      <w:pPr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87B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списки лиц, рекомендованных прием</w:t>
      </w:r>
      <w:r w:rsidR="0019505D" w:rsidRPr="00F123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ной комиссией для зачисления в с</w:t>
      </w:r>
      <w:r w:rsidRPr="00F87B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портивную школу; </w:t>
      </w:r>
    </w:p>
    <w:p w:rsidR="00F87B38" w:rsidRPr="00F87B38" w:rsidRDefault="00F87B38" w:rsidP="00810048">
      <w:pPr>
        <w:overflowPunct w:val="0"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87B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правила подачи апелляции по результатам индивидуального отбора. </w:t>
      </w:r>
    </w:p>
    <w:p w:rsidR="0019505D" w:rsidRPr="00F12385" w:rsidRDefault="0019505D">
      <w:pPr>
        <w:pStyle w:val="Heading20"/>
        <w:keepNext/>
        <w:keepLines/>
        <w:shd w:val="clear" w:color="auto" w:fill="auto"/>
        <w:spacing w:before="0" w:after="299" w:line="280" w:lineRule="exact"/>
        <w:ind w:left="20"/>
        <w:jc w:val="center"/>
        <w:rPr>
          <w:rStyle w:val="Heading21"/>
          <w:b/>
          <w:bCs/>
          <w:sz w:val="26"/>
          <w:szCs w:val="26"/>
        </w:rPr>
      </w:pPr>
      <w:bookmarkStart w:id="3" w:name="bookmark6"/>
    </w:p>
    <w:p w:rsidR="002D75B5" w:rsidRPr="00F12385" w:rsidRDefault="007E5FE8">
      <w:pPr>
        <w:pStyle w:val="Heading20"/>
        <w:keepNext/>
        <w:keepLines/>
        <w:shd w:val="clear" w:color="auto" w:fill="auto"/>
        <w:spacing w:before="0" w:after="299" w:line="280" w:lineRule="exact"/>
        <w:ind w:left="20"/>
        <w:jc w:val="center"/>
        <w:rPr>
          <w:sz w:val="26"/>
          <w:szCs w:val="26"/>
        </w:rPr>
      </w:pPr>
      <w:r>
        <w:rPr>
          <w:rStyle w:val="Heading21"/>
          <w:b/>
          <w:bCs/>
          <w:sz w:val="26"/>
          <w:szCs w:val="26"/>
        </w:rPr>
        <w:t>2</w:t>
      </w:r>
      <w:r w:rsidR="006141E1" w:rsidRPr="00F12385">
        <w:rPr>
          <w:rStyle w:val="Heading21"/>
          <w:b/>
          <w:bCs/>
          <w:sz w:val="26"/>
          <w:szCs w:val="26"/>
        </w:rPr>
        <w:t xml:space="preserve">. </w:t>
      </w:r>
      <w:r>
        <w:rPr>
          <w:rStyle w:val="Heading21"/>
          <w:b/>
          <w:bCs/>
          <w:sz w:val="26"/>
          <w:szCs w:val="26"/>
        </w:rPr>
        <w:t xml:space="preserve"> </w:t>
      </w:r>
      <w:r w:rsidR="006141E1" w:rsidRPr="00F12385">
        <w:rPr>
          <w:rStyle w:val="Heading21"/>
          <w:b/>
          <w:bCs/>
          <w:sz w:val="26"/>
          <w:szCs w:val="26"/>
        </w:rPr>
        <w:t>Прием в учреждение</w:t>
      </w:r>
      <w:bookmarkEnd w:id="3"/>
    </w:p>
    <w:p w:rsidR="002D75B5" w:rsidRPr="00F12385" w:rsidRDefault="006141E1">
      <w:pPr>
        <w:pStyle w:val="Bodytext20"/>
        <w:numPr>
          <w:ilvl w:val="0"/>
          <w:numId w:val="3"/>
        </w:numPr>
        <w:shd w:val="clear" w:color="auto" w:fill="auto"/>
        <w:tabs>
          <w:tab w:val="left" w:pos="1469"/>
        </w:tabs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Прием в учреждение осуществляется на количество мест в соответствии с утвержденным учреждению </w:t>
      </w:r>
      <w:r w:rsidR="0019505D" w:rsidRPr="00F12385">
        <w:rPr>
          <w:rStyle w:val="Bodytext21"/>
          <w:sz w:val="26"/>
          <w:szCs w:val="26"/>
        </w:rPr>
        <w:t>муниципальным заданием</w:t>
      </w:r>
      <w:r w:rsidRPr="00F12385">
        <w:rPr>
          <w:rStyle w:val="Bodytext21"/>
          <w:sz w:val="26"/>
          <w:szCs w:val="26"/>
        </w:rPr>
        <w:t xml:space="preserve"> </w:t>
      </w:r>
      <w:proofErr w:type="spellStart"/>
      <w:proofErr w:type="gramStart"/>
      <w:r w:rsidRPr="00F12385">
        <w:rPr>
          <w:rStyle w:val="Bodytext21"/>
          <w:sz w:val="26"/>
          <w:szCs w:val="26"/>
        </w:rPr>
        <w:t>заданием</w:t>
      </w:r>
      <w:proofErr w:type="spellEnd"/>
      <w:proofErr w:type="gramEnd"/>
      <w:r w:rsidRPr="00F12385">
        <w:rPr>
          <w:rStyle w:val="Bodytext21"/>
          <w:sz w:val="26"/>
          <w:szCs w:val="26"/>
        </w:rPr>
        <w:t xml:space="preserve"> на оказание </w:t>
      </w:r>
      <w:r w:rsidR="0019505D" w:rsidRPr="00F12385">
        <w:rPr>
          <w:rStyle w:val="Bodytext21"/>
          <w:sz w:val="26"/>
          <w:szCs w:val="26"/>
        </w:rPr>
        <w:t>муниципальных</w:t>
      </w:r>
      <w:r w:rsidRPr="00F12385">
        <w:rPr>
          <w:rStyle w:val="Bodytext21"/>
          <w:sz w:val="26"/>
          <w:szCs w:val="26"/>
        </w:rPr>
        <w:t xml:space="preserve"> услуг (выполнение работ).</w:t>
      </w:r>
    </w:p>
    <w:p w:rsidR="002D75B5" w:rsidRPr="00F12385" w:rsidRDefault="006141E1">
      <w:pPr>
        <w:pStyle w:val="Bodytext20"/>
        <w:numPr>
          <w:ilvl w:val="0"/>
          <w:numId w:val="3"/>
        </w:numPr>
        <w:shd w:val="clear" w:color="auto" w:fill="auto"/>
        <w:tabs>
          <w:tab w:val="left" w:pos="1469"/>
        </w:tabs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Учреждение вправе осуществлять прием граждан сверх утвержденного </w:t>
      </w:r>
      <w:r w:rsidR="0019505D" w:rsidRPr="00F12385">
        <w:rPr>
          <w:rStyle w:val="Bodytext21"/>
          <w:sz w:val="26"/>
          <w:szCs w:val="26"/>
        </w:rPr>
        <w:t>муниципального</w:t>
      </w:r>
      <w:r w:rsidRPr="00F12385">
        <w:rPr>
          <w:rStyle w:val="Bodytext21"/>
          <w:sz w:val="26"/>
          <w:szCs w:val="26"/>
        </w:rPr>
        <w:t xml:space="preserve"> задания для проведения тренировочных занятий и прохождения спортивной подготовки на платной основе на основании договоров, заключаемых Учреждением с заказчиками таких услуг в соответствии с требованиями гражданского законодательства Российской Федерации.</w:t>
      </w:r>
    </w:p>
    <w:p w:rsidR="002D75B5" w:rsidRPr="00F12385" w:rsidRDefault="006141E1">
      <w:pPr>
        <w:pStyle w:val="Bodytext20"/>
        <w:numPr>
          <w:ilvl w:val="0"/>
          <w:numId w:val="3"/>
        </w:numPr>
        <w:shd w:val="clear" w:color="auto" w:fill="auto"/>
        <w:tabs>
          <w:tab w:val="left" w:pos="1291"/>
        </w:tabs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Прием в Учреждение производится в группы для тренировочных занятий на этапы спортивной подготовки на текущий год.</w:t>
      </w:r>
    </w:p>
    <w:p w:rsidR="002D75B5" w:rsidRPr="00F12385" w:rsidRDefault="0019505D" w:rsidP="0019505D">
      <w:pPr>
        <w:pStyle w:val="Bodytext20"/>
        <w:shd w:val="clear" w:color="auto" w:fill="auto"/>
        <w:tabs>
          <w:tab w:val="left" w:pos="1469"/>
        </w:tabs>
        <w:spacing w:before="0" w:after="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П</w:t>
      </w:r>
      <w:r w:rsidR="006141E1" w:rsidRPr="00F12385">
        <w:rPr>
          <w:rStyle w:val="Bodytext21"/>
          <w:sz w:val="26"/>
          <w:szCs w:val="26"/>
        </w:rPr>
        <w:t xml:space="preserve">рием заявлений </w:t>
      </w:r>
      <w:r w:rsidRPr="00F12385">
        <w:rPr>
          <w:rStyle w:val="Bodytext21"/>
          <w:sz w:val="26"/>
          <w:szCs w:val="26"/>
        </w:rPr>
        <w:t xml:space="preserve">осуществляется </w:t>
      </w:r>
      <w:r w:rsidR="006141E1" w:rsidRPr="00F12385">
        <w:rPr>
          <w:rStyle w:val="Bodytext21"/>
          <w:sz w:val="26"/>
          <w:szCs w:val="26"/>
        </w:rPr>
        <w:t>непосредственно в Учреждении в соответствии с графиком работы Учреждения.</w:t>
      </w:r>
    </w:p>
    <w:p w:rsidR="002D75B5" w:rsidRPr="00F12385" w:rsidRDefault="006141E1">
      <w:pPr>
        <w:pStyle w:val="Bodytext20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Зачисление в Учреждение осуществляется в период с 1 </w:t>
      </w:r>
      <w:r w:rsidR="0019505D" w:rsidRPr="00F12385">
        <w:rPr>
          <w:rStyle w:val="Bodytext21"/>
          <w:sz w:val="26"/>
          <w:szCs w:val="26"/>
        </w:rPr>
        <w:t>сентября</w:t>
      </w:r>
      <w:r w:rsidRPr="00F12385">
        <w:rPr>
          <w:rStyle w:val="Bodytext21"/>
          <w:sz w:val="26"/>
          <w:szCs w:val="26"/>
        </w:rPr>
        <w:t xml:space="preserve"> по </w:t>
      </w:r>
      <w:r w:rsidR="000652F0" w:rsidRPr="00F12385">
        <w:rPr>
          <w:rStyle w:val="Bodytext21"/>
          <w:sz w:val="26"/>
          <w:szCs w:val="26"/>
        </w:rPr>
        <w:t>29</w:t>
      </w:r>
      <w:r w:rsidR="0019505D" w:rsidRPr="00F12385">
        <w:rPr>
          <w:rStyle w:val="Bodytext21"/>
          <w:sz w:val="26"/>
          <w:szCs w:val="26"/>
        </w:rPr>
        <w:t xml:space="preserve"> </w:t>
      </w:r>
      <w:r w:rsidR="000652F0" w:rsidRPr="00F12385">
        <w:rPr>
          <w:rStyle w:val="Bodytext21"/>
          <w:sz w:val="26"/>
          <w:szCs w:val="26"/>
        </w:rPr>
        <w:lastRenderedPageBreak/>
        <w:t>декабря</w:t>
      </w:r>
      <w:r w:rsidRPr="00F12385">
        <w:rPr>
          <w:rStyle w:val="Bodytext21"/>
          <w:sz w:val="26"/>
          <w:szCs w:val="26"/>
        </w:rPr>
        <w:t xml:space="preserve"> текущего года:</w:t>
      </w:r>
    </w:p>
    <w:p w:rsidR="000652F0" w:rsidRPr="00F12385" w:rsidRDefault="006141E1" w:rsidP="00BE62F3">
      <w:pPr>
        <w:pStyle w:val="Bodytext20"/>
        <w:numPr>
          <w:ilvl w:val="0"/>
          <w:numId w:val="6"/>
        </w:numPr>
        <w:shd w:val="clear" w:color="auto" w:fill="auto"/>
        <w:tabs>
          <w:tab w:val="left" w:pos="300"/>
        </w:tabs>
        <w:spacing w:before="0" w:after="0" w:line="240" w:lineRule="auto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в </w:t>
      </w:r>
      <w:r w:rsidR="0019505D" w:rsidRPr="00F12385">
        <w:rPr>
          <w:rStyle w:val="Bodytext21"/>
          <w:sz w:val="26"/>
          <w:szCs w:val="26"/>
        </w:rPr>
        <w:t xml:space="preserve"> </w:t>
      </w:r>
      <w:r w:rsidR="000652F0" w:rsidRPr="0019505D">
        <w:rPr>
          <w:color w:val="auto"/>
          <w:sz w:val="26"/>
          <w:szCs w:val="26"/>
          <w:lang w:bidi="ar-SA"/>
        </w:rPr>
        <w:t>группы для занятий физической культурой и спортом (</w:t>
      </w:r>
      <w:r w:rsidR="00BE62F3">
        <w:rPr>
          <w:color w:val="auto"/>
          <w:sz w:val="26"/>
          <w:szCs w:val="26"/>
          <w:lang w:bidi="ar-SA"/>
        </w:rPr>
        <w:t>СОГ</w:t>
      </w:r>
      <w:r w:rsidR="000652F0" w:rsidRPr="0019505D">
        <w:rPr>
          <w:color w:val="auto"/>
          <w:sz w:val="26"/>
          <w:szCs w:val="26"/>
          <w:lang w:bidi="ar-SA"/>
        </w:rPr>
        <w:t>) на общих основаниях из числа несовершеннолетних граждан в целях формирования устойчивого интереса к занятиям спортом и подготовки к отбору для прохождения спортивной подготовки</w:t>
      </w:r>
      <w:r w:rsidR="000652F0" w:rsidRPr="00F12385">
        <w:rPr>
          <w:color w:val="auto"/>
          <w:sz w:val="26"/>
          <w:szCs w:val="26"/>
          <w:lang w:bidi="ar-SA"/>
        </w:rPr>
        <w:t>;</w:t>
      </w:r>
    </w:p>
    <w:p w:rsidR="00A11718" w:rsidRPr="0019505D" w:rsidRDefault="000652F0" w:rsidP="00BE62F3">
      <w:pPr>
        <w:widowControl/>
        <w:numPr>
          <w:ilvl w:val="0"/>
          <w:numId w:val="6"/>
        </w:numPr>
        <w:tabs>
          <w:tab w:val="left" w:pos="30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12385">
        <w:rPr>
          <w:rStyle w:val="Bodytext21"/>
          <w:rFonts w:eastAsia="Microsoft Sans Serif"/>
          <w:sz w:val="26"/>
          <w:szCs w:val="26"/>
        </w:rPr>
        <w:t xml:space="preserve">в </w:t>
      </w:r>
      <w:r w:rsidR="006141E1" w:rsidRPr="00F12385">
        <w:rPr>
          <w:rStyle w:val="Bodytext21"/>
          <w:rFonts w:eastAsia="Microsoft Sans Serif"/>
          <w:sz w:val="26"/>
          <w:szCs w:val="26"/>
        </w:rPr>
        <w:t>группы начальной подготовки</w:t>
      </w:r>
      <w:r w:rsidR="00663C62">
        <w:rPr>
          <w:rStyle w:val="Bodytext21"/>
          <w:rFonts w:eastAsia="Microsoft Sans Serif"/>
          <w:sz w:val="26"/>
          <w:szCs w:val="26"/>
        </w:rPr>
        <w:t>, для прохождения спортивной подготовки,</w:t>
      </w:r>
      <w:r w:rsidR="006141E1" w:rsidRPr="00F12385">
        <w:rPr>
          <w:rStyle w:val="Bodytext21"/>
          <w:rFonts w:eastAsia="Microsoft Sans Serif"/>
          <w:sz w:val="26"/>
          <w:szCs w:val="26"/>
        </w:rPr>
        <w:t xml:space="preserve"> </w:t>
      </w:r>
      <w:r w:rsidRPr="001950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 числа несовершеннолетних граждан</w:t>
      </w:r>
      <w:r w:rsidRPr="00F12385">
        <w:rPr>
          <w:rStyle w:val="Bodytext21"/>
          <w:rFonts w:eastAsia="Microsoft Sans Serif"/>
          <w:sz w:val="26"/>
          <w:szCs w:val="26"/>
        </w:rPr>
        <w:t xml:space="preserve"> </w:t>
      </w:r>
      <w:r w:rsidR="006141E1" w:rsidRPr="00F12385">
        <w:rPr>
          <w:rStyle w:val="Bodytext21"/>
          <w:rFonts w:eastAsia="Microsoft Sans Serif"/>
          <w:sz w:val="26"/>
          <w:szCs w:val="26"/>
        </w:rPr>
        <w:t>на основе результатов просмотра</w:t>
      </w:r>
      <w:r w:rsidR="00A11718" w:rsidRPr="00F12385">
        <w:rPr>
          <w:rStyle w:val="Bodytext21"/>
          <w:rFonts w:eastAsia="Microsoft Sans Serif"/>
          <w:sz w:val="26"/>
          <w:szCs w:val="26"/>
        </w:rPr>
        <w:t>, на</w:t>
      </w:r>
      <w:r w:rsidR="00A11718" w:rsidRPr="001950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основании результатов индивидуального отбора, который заключается в оценке </w:t>
      </w:r>
      <w:r w:rsidR="00A11718" w:rsidRPr="00F123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A11718" w:rsidRPr="001950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бщей физической и специальной физической подготовки поступающих в соответствии с нормативами, определенными федеральными стандартами спортивной подготовки и программами спортивной подготовки по видам спорта, утвержденными Директором Учреждени</w:t>
      </w:r>
      <w:r w:rsidR="00A11718" w:rsidRPr="00F123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я;</w:t>
      </w:r>
    </w:p>
    <w:p w:rsidR="000652F0" w:rsidRPr="00F12385" w:rsidRDefault="0019505D" w:rsidP="00BE62F3">
      <w:pPr>
        <w:pStyle w:val="Bodytext20"/>
        <w:numPr>
          <w:ilvl w:val="0"/>
          <w:numId w:val="6"/>
        </w:numPr>
        <w:shd w:val="clear" w:color="auto" w:fill="auto"/>
        <w:tabs>
          <w:tab w:val="left" w:pos="300"/>
        </w:tabs>
        <w:spacing w:before="0" w:after="0" w:line="240" w:lineRule="auto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в </w:t>
      </w:r>
      <w:r w:rsidR="000652F0" w:rsidRPr="00F12385">
        <w:rPr>
          <w:rStyle w:val="Bodytext21"/>
          <w:sz w:val="26"/>
          <w:szCs w:val="26"/>
        </w:rPr>
        <w:t xml:space="preserve">группы </w:t>
      </w:r>
      <w:r w:rsidR="000652F0" w:rsidRPr="0019505D">
        <w:rPr>
          <w:color w:val="auto"/>
          <w:sz w:val="26"/>
          <w:szCs w:val="26"/>
          <w:lang w:bidi="ar-SA"/>
        </w:rPr>
        <w:t>тренировочного этапа подготовки (этап спортивной специализации) из числа лиц, успешно прошедших спортивную подготовку на предыдущем этапе (начальной подготовки), проявивших способности в избранном виде спорта, выполнивших контрольно-переводные (приемные) нормативы и требования программы спортивной подготовки по виду спорта в соответствии с Федеральными стандартами спортивной подготовки по видам спорта</w:t>
      </w:r>
      <w:r w:rsidR="000652F0" w:rsidRPr="00F12385">
        <w:rPr>
          <w:color w:val="auto"/>
          <w:sz w:val="26"/>
          <w:szCs w:val="26"/>
          <w:lang w:bidi="ar-SA"/>
        </w:rPr>
        <w:t>;</w:t>
      </w:r>
    </w:p>
    <w:p w:rsidR="00B22872" w:rsidRPr="00F12385" w:rsidRDefault="00B22872" w:rsidP="00BE62F3">
      <w:pPr>
        <w:pStyle w:val="Bodytext20"/>
        <w:numPr>
          <w:ilvl w:val="0"/>
          <w:numId w:val="6"/>
        </w:numPr>
        <w:shd w:val="clear" w:color="auto" w:fill="auto"/>
        <w:tabs>
          <w:tab w:val="left" w:pos="300"/>
        </w:tabs>
        <w:spacing w:before="0" w:after="0" w:line="240" w:lineRule="auto"/>
        <w:rPr>
          <w:rStyle w:val="Bodytext21"/>
          <w:sz w:val="26"/>
          <w:szCs w:val="26"/>
        </w:rPr>
      </w:pPr>
      <w:r w:rsidRPr="00F12385">
        <w:rPr>
          <w:color w:val="auto"/>
          <w:sz w:val="26"/>
          <w:szCs w:val="26"/>
          <w:lang w:bidi="ar-SA"/>
        </w:rPr>
        <w:t xml:space="preserve">в группы совершенствования спортивного мастерства и высшего спортивного мастерства </w:t>
      </w:r>
      <w:r w:rsidRPr="00F12385">
        <w:rPr>
          <w:rStyle w:val="Bodytext21"/>
          <w:sz w:val="26"/>
          <w:szCs w:val="26"/>
        </w:rPr>
        <w:t xml:space="preserve">на основе выполнения контрольных нормативов </w:t>
      </w:r>
      <w:r w:rsidRPr="00F12385">
        <w:rPr>
          <w:color w:val="auto"/>
          <w:sz w:val="26"/>
          <w:szCs w:val="26"/>
          <w:lang w:bidi="ar-SA"/>
        </w:rPr>
        <w:t xml:space="preserve"> и индивидуальных планов подготовки в соответствии с федеральными стандартами спортивной подготовки, стабильного успешного выступления на спортивных </w:t>
      </w:r>
      <w:r w:rsidR="00810048" w:rsidRPr="00F12385">
        <w:rPr>
          <w:color w:val="auto"/>
          <w:sz w:val="26"/>
          <w:szCs w:val="26"/>
          <w:lang w:bidi="ar-SA"/>
        </w:rPr>
        <w:t>соревнованиях различного уровня</w:t>
      </w:r>
      <w:r w:rsidR="006141E1" w:rsidRPr="00F12385">
        <w:rPr>
          <w:rStyle w:val="Bodytext21"/>
          <w:sz w:val="26"/>
          <w:szCs w:val="26"/>
        </w:rPr>
        <w:t>, и выполнившие требования к уровню спортивной подготовленности (спортивный разряд</w:t>
      </w:r>
      <w:r w:rsidRPr="00F12385">
        <w:rPr>
          <w:rStyle w:val="Bodytext21"/>
          <w:sz w:val="26"/>
          <w:szCs w:val="26"/>
        </w:rPr>
        <w:t>, звание</w:t>
      </w:r>
      <w:r w:rsidR="006141E1" w:rsidRPr="00F12385">
        <w:rPr>
          <w:rStyle w:val="Bodytext21"/>
          <w:sz w:val="26"/>
          <w:szCs w:val="26"/>
        </w:rPr>
        <w:t xml:space="preserve"> в соответствии с ЕВСК).</w:t>
      </w:r>
    </w:p>
    <w:p w:rsidR="0019505D" w:rsidRPr="0019505D" w:rsidRDefault="0019505D" w:rsidP="0019505D">
      <w:pPr>
        <w:autoSpaceDE w:val="0"/>
        <w:autoSpaceDN w:val="0"/>
        <w:adjustRightInd w:val="0"/>
        <w:spacing w:line="6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9505D" w:rsidRPr="0019505D" w:rsidRDefault="0019505D" w:rsidP="0019505D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4" w:name="page5"/>
      <w:bookmarkEnd w:id="4"/>
    </w:p>
    <w:p w:rsidR="002D75B5" w:rsidRPr="00F12385" w:rsidRDefault="00B22872">
      <w:pPr>
        <w:pStyle w:val="Bodytext20"/>
        <w:numPr>
          <w:ilvl w:val="0"/>
          <w:numId w:val="3"/>
        </w:numPr>
        <w:shd w:val="clear" w:color="auto" w:fill="auto"/>
        <w:tabs>
          <w:tab w:val="left" w:pos="1315"/>
        </w:tabs>
        <w:spacing w:before="0" w:after="0"/>
        <w:ind w:firstLine="76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О</w:t>
      </w:r>
      <w:r w:rsidR="006141E1" w:rsidRPr="00F12385">
        <w:rPr>
          <w:rStyle w:val="Bodytext21"/>
          <w:sz w:val="26"/>
          <w:szCs w:val="26"/>
        </w:rPr>
        <w:t xml:space="preserve">чередность рассмотрения заявления и документов, необходимых для зачисления в Учреждение, осуществляется </w:t>
      </w:r>
      <w:r w:rsidR="006141E1" w:rsidRPr="00F12385">
        <w:rPr>
          <w:rStyle w:val="Bodytext22"/>
          <w:sz w:val="26"/>
          <w:szCs w:val="26"/>
        </w:rPr>
        <w:t xml:space="preserve">в </w:t>
      </w:r>
      <w:r w:rsidR="006141E1" w:rsidRPr="00F12385">
        <w:rPr>
          <w:rStyle w:val="Bodytext21"/>
          <w:sz w:val="26"/>
          <w:szCs w:val="26"/>
        </w:rPr>
        <w:t>порядке их поступления.</w:t>
      </w:r>
    </w:p>
    <w:p w:rsidR="00B22872" w:rsidRPr="00F12385" w:rsidRDefault="006141E1" w:rsidP="00B22872">
      <w:pPr>
        <w:pStyle w:val="Bodytext20"/>
        <w:numPr>
          <w:ilvl w:val="0"/>
          <w:numId w:val="3"/>
        </w:numPr>
        <w:shd w:val="clear" w:color="auto" w:fill="auto"/>
        <w:tabs>
          <w:tab w:val="left" w:pos="1315"/>
        </w:tabs>
        <w:spacing w:before="0" w:after="0"/>
        <w:ind w:firstLine="76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П</w:t>
      </w:r>
      <w:r w:rsidR="00B22872" w:rsidRPr="00F12385">
        <w:rPr>
          <w:rStyle w:val="Bodytext21"/>
          <w:sz w:val="26"/>
          <w:szCs w:val="26"/>
        </w:rPr>
        <w:t xml:space="preserve">ри </w:t>
      </w:r>
      <w:r w:rsidR="00B22872" w:rsidRPr="00F12385">
        <w:rPr>
          <w:sz w:val="26"/>
          <w:szCs w:val="26"/>
        </w:rPr>
        <w:t>наличии свободных мест зачисление в Учреждение и доукомплектование групп может производиться в течение текущего (тренировочного) года. С информацией о наличии высвобождающихся в течение текущего года мест в Учреждении можно ознакомиться:</w:t>
      </w:r>
    </w:p>
    <w:p w:rsidR="00B22872" w:rsidRPr="00F12385" w:rsidRDefault="00B22872" w:rsidP="00B22872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B22872" w:rsidRPr="00F12385" w:rsidRDefault="00B22872" w:rsidP="00C7268D">
      <w:pPr>
        <w:pStyle w:val="a6"/>
        <w:numPr>
          <w:ilvl w:val="0"/>
          <w:numId w:val="25"/>
        </w:numPr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непосредственно в Учреждении; </w:t>
      </w:r>
    </w:p>
    <w:p w:rsidR="00B22872" w:rsidRPr="00F12385" w:rsidRDefault="00B22872" w:rsidP="00C7268D">
      <w:pPr>
        <w:pStyle w:val="a6"/>
        <w:numPr>
          <w:ilvl w:val="0"/>
          <w:numId w:val="25"/>
        </w:numPr>
        <w:overflowPunct w:val="0"/>
        <w:autoSpaceDE w:val="0"/>
        <w:autoSpaceDN w:val="0"/>
        <w:adjustRightInd w:val="0"/>
        <w:spacing w:line="215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>на официальном сайте Учреждения в информационно-телекоммуникационной сети Интернет.</w:t>
      </w:r>
    </w:p>
    <w:p w:rsidR="00B22872" w:rsidRPr="00F12385" w:rsidRDefault="00B22872" w:rsidP="00B22872">
      <w:pPr>
        <w:pStyle w:val="Bodytext20"/>
        <w:shd w:val="clear" w:color="auto" w:fill="auto"/>
        <w:spacing w:before="0" w:after="0"/>
        <w:rPr>
          <w:sz w:val="26"/>
          <w:szCs w:val="26"/>
        </w:rPr>
      </w:pPr>
    </w:p>
    <w:p w:rsidR="00B22872" w:rsidRPr="00F12385" w:rsidRDefault="00B16B54" w:rsidP="00B16B54">
      <w:pPr>
        <w:overflowPunct w:val="0"/>
        <w:autoSpaceDE w:val="0"/>
        <w:autoSpaceDN w:val="0"/>
        <w:adjustRightInd w:val="0"/>
        <w:spacing w:line="223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1"/>
          <w:rFonts w:eastAsia="Microsoft Sans Serif"/>
          <w:sz w:val="26"/>
          <w:szCs w:val="26"/>
        </w:rPr>
        <w:t xml:space="preserve">2.7. </w:t>
      </w:r>
      <w:r w:rsidR="00663C62">
        <w:rPr>
          <w:rStyle w:val="Bodytext21"/>
          <w:rFonts w:eastAsia="Microsoft Sans Serif"/>
          <w:sz w:val="26"/>
          <w:szCs w:val="26"/>
        </w:rPr>
        <w:t xml:space="preserve">Прием поступающих осуществляется на основании результатов </w:t>
      </w:r>
      <w:r>
        <w:rPr>
          <w:rStyle w:val="Bodytext21"/>
          <w:rFonts w:eastAsia="Microsoft Sans Serif"/>
          <w:sz w:val="26"/>
          <w:szCs w:val="26"/>
        </w:rPr>
        <w:t xml:space="preserve">индивидуального отбора в соответствии с нормативами федеральных стандартов спортивной подготовки по видам спорта. </w:t>
      </w:r>
      <w:r w:rsidR="00B22872" w:rsidRPr="00F12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872" w:rsidRPr="00F12385" w:rsidRDefault="00B22872" w:rsidP="00B22872">
      <w:pPr>
        <w:autoSpaceDE w:val="0"/>
        <w:autoSpaceDN w:val="0"/>
        <w:adjustRightInd w:val="0"/>
        <w:spacing w:line="67" w:lineRule="exact"/>
        <w:rPr>
          <w:rFonts w:ascii="Times New Roman" w:hAnsi="Times New Roman" w:cs="Times New Roman"/>
          <w:sz w:val="26"/>
          <w:szCs w:val="26"/>
        </w:rPr>
      </w:pPr>
    </w:p>
    <w:p w:rsidR="00B22872" w:rsidRPr="00F12385" w:rsidRDefault="00B22872" w:rsidP="00C7268D">
      <w:pPr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>Учреждение организует индивидуальный отбор граждан на основании Положения об индивидуальном отборе, утвержденным приказом Директора Учреждения.</w:t>
      </w:r>
    </w:p>
    <w:p w:rsidR="00B22872" w:rsidRPr="00F12385" w:rsidRDefault="00B22872" w:rsidP="00B22872">
      <w:pPr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6"/>
          <w:szCs w:val="26"/>
        </w:rPr>
      </w:pPr>
    </w:p>
    <w:p w:rsidR="00B22872" w:rsidRPr="00F12385" w:rsidRDefault="00B22872" w:rsidP="00B22872">
      <w:pPr>
        <w:overflowPunct w:val="0"/>
        <w:autoSpaceDE w:val="0"/>
        <w:autoSpaceDN w:val="0"/>
        <w:adjustRightInd w:val="0"/>
        <w:spacing w:line="231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>Индивидуальный отбор в Учреждение осуществляется в целях зачисления наиболее способных и подготовленных к освоению программ соответствующего этапа спортивной подготовки и достижению уровня спортивного мастерства в выбранном виде спорта на основе гласности и открытости, добровольности, равенства, независимости и объективности оценки способностей поступающих.</w:t>
      </w:r>
    </w:p>
    <w:p w:rsidR="002D75B5" w:rsidRPr="00F12385" w:rsidRDefault="006141E1">
      <w:pPr>
        <w:pStyle w:val="Bodytext20"/>
        <w:shd w:val="clear" w:color="auto" w:fill="auto"/>
        <w:spacing w:before="0" w:after="0"/>
        <w:ind w:firstLine="76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Условия просмотра должны гарантировать соблюдение прав граждан и обеспечить зачисление наиболее способных и подготовленных к освоению программ соответствующего этапа спортивной подготовки и достижению уровня </w:t>
      </w:r>
      <w:r w:rsidRPr="00F12385">
        <w:rPr>
          <w:rStyle w:val="Bodytext21"/>
          <w:sz w:val="26"/>
          <w:szCs w:val="26"/>
        </w:rPr>
        <w:lastRenderedPageBreak/>
        <w:t>спортивного мастерства.</w:t>
      </w:r>
    </w:p>
    <w:p w:rsidR="002D75B5" w:rsidRPr="00F12385" w:rsidRDefault="006141E1" w:rsidP="00B16B54">
      <w:pPr>
        <w:pStyle w:val="Bodytext20"/>
        <w:shd w:val="clear" w:color="auto" w:fill="auto"/>
        <w:spacing w:before="0" w:after="0"/>
        <w:ind w:firstLine="709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По результатам просмотра Приёмная комиссия дает мотивированное заключение о целесообразности зачисления гражданина в Учреждение.</w:t>
      </w:r>
    </w:p>
    <w:p w:rsidR="002D75B5" w:rsidRPr="00F12385" w:rsidRDefault="00B16B54" w:rsidP="00B16B54">
      <w:pPr>
        <w:pStyle w:val="Bodytext20"/>
        <w:shd w:val="clear" w:color="auto" w:fill="auto"/>
        <w:spacing w:before="0" w:after="0"/>
        <w:ind w:firstLine="709"/>
        <w:rPr>
          <w:sz w:val="26"/>
          <w:szCs w:val="26"/>
        </w:rPr>
      </w:pPr>
      <w:r>
        <w:rPr>
          <w:rStyle w:val="Bodytext21"/>
          <w:sz w:val="26"/>
          <w:szCs w:val="26"/>
        </w:rPr>
        <w:t xml:space="preserve">2.8. </w:t>
      </w:r>
      <w:r w:rsidR="006141E1" w:rsidRPr="00F12385">
        <w:rPr>
          <w:rStyle w:val="Bodytext21"/>
          <w:sz w:val="26"/>
          <w:szCs w:val="26"/>
        </w:rPr>
        <w:t xml:space="preserve">В качестве заявителя при приеме в Учреждение может выступать физическое лицо (для несовершеннолетних </w:t>
      </w:r>
      <w:r w:rsidR="006141E1" w:rsidRPr="00F12385">
        <w:rPr>
          <w:rStyle w:val="Bodytext22"/>
          <w:sz w:val="26"/>
          <w:szCs w:val="26"/>
        </w:rPr>
        <w:t xml:space="preserve">- </w:t>
      </w:r>
      <w:r w:rsidR="006141E1" w:rsidRPr="00F12385">
        <w:rPr>
          <w:rStyle w:val="Bodytext21"/>
          <w:sz w:val="26"/>
          <w:szCs w:val="26"/>
        </w:rPr>
        <w:t xml:space="preserve">родитель или иной законный представитель) (далее </w:t>
      </w:r>
      <w:r w:rsidR="006141E1" w:rsidRPr="00F12385">
        <w:rPr>
          <w:rStyle w:val="Bodytext22"/>
          <w:sz w:val="26"/>
          <w:szCs w:val="26"/>
        </w:rPr>
        <w:t xml:space="preserve">- </w:t>
      </w:r>
      <w:r w:rsidR="006141E1" w:rsidRPr="00F12385">
        <w:rPr>
          <w:rStyle w:val="Bodytext21"/>
          <w:sz w:val="26"/>
          <w:szCs w:val="26"/>
        </w:rPr>
        <w:t>заявитель).</w:t>
      </w:r>
    </w:p>
    <w:p w:rsidR="002D75B5" w:rsidRPr="00F12385" w:rsidRDefault="006141E1">
      <w:pPr>
        <w:pStyle w:val="Bodytext20"/>
        <w:shd w:val="clear" w:color="auto" w:fill="auto"/>
        <w:spacing w:before="0" w:after="0"/>
        <w:ind w:firstLine="76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Интересы заявителя может представлять иное лицо, уполномоченное заявителем в порядке, установленном законодательством Российской Федерации (далее </w:t>
      </w:r>
      <w:r w:rsidRPr="00F12385">
        <w:rPr>
          <w:rStyle w:val="Bodytext22"/>
          <w:sz w:val="26"/>
          <w:szCs w:val="26"/>
        </w:rPr>
        <w:t xml:space="preserve">- </w:t>
      </w:r>
      <w:r w:rsidRPr="00F12385">
        <w:rPr>
          <w:rStyle w:val="Bodytext21"/>
          <w:sz w:val="26"/>
          <w:szCs w:val="26"/>
        </w:rPr>
        <w:t>уполномоченное лицо).</w:t>
      </w:r>
    </w:p>
    <w:p w:rsidR="002D75B5" w:rsidRPr="00F12385" w:rsidRDefault="00B16B54" w:rsidP="00B16B54">
      <w:pPr>
        <w:pStyle w:val="Bodytext20"/>
        <w:shd w:val="clear" w:color="auto" w:fill="auto"/>
        <w:spacing w:before="0" w:after="0"/>
        <w:ind w:firstLine="709"/>
        <w:rPr>
          <w:sz w:val="26"/>
          <w:szCs w:val="26"/>
        </w:rPr>
      </w:pPr>
      <w:r>
        <w:rPr>
          <w:rStyle w:val="Bodytext21"/>
          <w:sz w:val="26"/>
          <w:szCs w:val="26"/>
        </w:rPr>
        <w:t xml:space="preserve">2.9. </w:t>
      </w:r>
      <w:r w:rsidR="006141E1" w:rsidRPr="00F12385">
        <w:rPr>
          <w:rStyle w:val="Bodytext21"/>
          <w:sz w:val="26"/>
          <w:szCs w:val="26"/>
        </w:rPr>
        <w:t>При обращении в Учреждение заявитель (уполномоченное лицо) представляет:</w:t>
      </w:r>
    </w:p>
    <w:p w:rsidR="002D75B5" w:rsidRPr="00F12385" w:rsidRDefault="006141E1" w:rsidP="00B16B54">
      <w:pPr>
        <w:pStyle w:val="Bodytext20"/>
        <w:numPr>
          <w:ilvl w:val="0"/>
          <w:numId w:val="7"/>
        </w:numPr>
        <w:shd w:val="clear" w:color="auto" w:fill="auto"/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Заявление установленного образца о при</w:t>
      </w:r>
      <w:r w:rsidR="00C7268D" w:rsidRPr="00F12385">
        <w:rPr>
          <w:rStyle w:val="Bodytext21"/>
          <w:sz w:val="26"/>
          <w:szCs w:val="26"/>
        </w:rPr>
        <w:t xml:space="preserve">еме в Учреждение (приложение </w:t>
      </w:r>
      <w:r w:rsidR="00197D38">
        <w:rPr>
          <w:rStyle w:val="Bodytext21"/>
          <w:sz w:val="26"/>
          <w:szCs w:val="26"/>
        </w:rPr>
        <w:t>№</w:t>
      </w:r>
      <w:r w:rsidR="00C7268D" w:rsidRPr="00F12385">
        <w:rPr>
          <w:rStyle w:val="Bodytext21"/>
          <w:sz w:val="26"/>
          <w:szCs w:val="26"/>
        </w:rPr>
        <w:t>1</w:t>
      </w:r>
      <w:r w:rsidR="00197D38">
        <w:rPr>
          <w:rStyle w:val="Bodytext21"/>
          <w:sz w:val="26"/>
          <w:szCs w:val="26"/>
        </w:rPr>
        <w:t>);</w:t>
      </w:r>
    </w:p>
    <w:p w:rsidR="002D75B5" w:rsidRPr="00F12385" w:rsidRDefault="006141E1" w:rsidP="00B16B54">
      <w:pPr>
        <w:pStyle w:val="Bodytext20"/>
        <w:numPr>
          <w:ilvl w:val="0"/>
          <w:numId w:val="7"/>
        </w:numPr>
        <w:shd w:val="clear" w:color="auto" w:fill="auto"/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доверенность, оформленную в установленном порядке (при обращении уполномоченного лица);</w:t>
      </w:r>
    </w:p>
    <w:p w:rsidR="002D75B5" w:rsidRPr="00F12385" w:rsidRDefault="006141E1" w:rsidP="00B16B54">
      <w:pPr>
        <w:pStyle w:val="Bodytext20"/>
        <w:numPr>
          <w:ilvl w:val="0"/>
          <w:numId w:val="7"/>
        </w:numPr>
        <w:shd w:val="clear" w:color="auto" w:fill="auto"/>
        <w:tabs>
          <w:tab w:val="left" w:pos="686"/>
        </w:tabs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копию свидетельства о рождении либо копию паспорта несовершеннолетнего гражданина;</w:t>
      </w:r>
    </w:p>
    <w:p w:rsidR="002D75B5" w:rsidRPr="00F12385" w:rsidRDefault="00F81CEF" w:rsidP="00B16B54">
      <w:pPr>
        <w:pStyle w:val="Bodytext20"/>
        <w:numPr>
          <w:ilvl w:val="0"/>
          <w:numId w:val="7"/>
        </w:numPr>
        <w:shd w:val="clear" w:color="auto" w:fill="auto"/>
        <w:spacing w:before="0" w:after="0"/>
        <w:ind w:left="426"/>
        <w:rPr>
          <w:sz w:val="26"/>
          <w:szCs w:val="26"/>
        </w:rPr>
      </w:pPr>
      <w:r>
        <w:rPr>
          <w:rStyle w:val="Bodytext21"/>
          <w:sz w:val="26"/>
          <w:szCs w:val="26"/>
        </w:rPr>
        <w:t xml:space="preserve">справка об отсутствии у поступающего медицинских противопоказаний для освоения соответствующей программы, выданная не более чем за три месяца до </w:t>
      </w:r>
      <w:r w:rsidR="00297B2C">
        <w:rPr>
          <w:rStyle w:val="Bodytext21"/>
          <w:sz w:val="26"/>
          <w:szCs w:val="26"/>
        </w:rPr>
        <w:t xml:space="preserve">даты </w:t>
      </w:r>
      <w:r>
        <w:rPr>
          <w:rStyle w:val="Bodytext21"/>
          <w:sz w:val="26"/>
          <w:szCs w:val="26"/>
        </w:rPr>
        <w:t>подачи заявления</w:t>
      </w:r>
      <w:r w:rsidR="006141E1" w:rsidRPr="00F12385">
        <w:rPr>
          <w:rStyle w:val="Bodytext21"/>
          <w:sz w:val="26"/>
          <w:szCs w:val="26"/>
        </w:rPr>
        <w:t>;</w:t>
      </w:r>
    </w:p>
    <w:p w:rsidR="002D75B5" w:rsidRPr="00F12385" w:rsidRDefault="006141E1" w:rsidP="00B16B54">
      <w:pPr>
        <w:pStyle w:val="Bodytext20"/>
        <w:numPr>
          <w:ilvl w:val="0"/>
          <w:numId w:val="7"/>
        </w:numPr>
        <w:shd w:val="clear" w:color="auto" w:fill="auto"/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копию полиса добровольного медицинского страхования.</w:t>
      </w:r>
    </w:p>
    <w:p w:rsidR="002D75B5" w:rsidRPr="00F12385" w:rsidRDefault="006141E1" w:rsidP="00B16B54">
      <w:pPr>
        <w:pStyle w:val="Bodytext20"/>
        <w:numPr>
          <w:ilvl w:val="0"/>
          <w:numId w:val="7"/>
        </w:numPr>
        <w:shd w:val="clear" w:color="auto" w:fill="auto"/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зачетную классификационную книжку спортсмена (в случае зачисления на тренировочный этап (спортивной специализации), этапы совершенствования спортивного мастерства и высшего спортивного мастерства);</w:t>
      </w:r>
    </w:p>
    <w:p w:rsidR="002D75B5" w:rsidRPr="00F12385" w:rsidRDefault="006141E1" w:rsidP="00B16B54">
      <w:pPr>
        <w:pStyle w:val="Bodytext20"/>
        <w:numPr>
          <w:ilvl w:val="0"/>
          <w:numId w:val="7"/>
        </w:numPr>
        <w:shd w:val="clear" w:color="auto" w:fill="auto"/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2 фотографии 3x4см.</w:t>
      </w:r>
    </w:p>
    <w:p w:rsidR="002D75B5" w:rsidRPr="00F12385" w:rsidRDefault="00B16B54" w:rsidP="00B16B54">
      <w:pPr>
        <w:pStyle w:val="Bodytext20"/>
        <w:shd w:val="clear" w:color="auto" w:fill="auto"/>
        <w:spacing w:before="0" w:after="0"/>
        <w:ind w:firstLine="709"/>
        <w:rPr>
          <w:sz w:val="26"/>
          <w:szCs w:val="26"/>
        </w:rPr>
      </w:pPr>
      <w:r>
        <w:rPr>
          <w:rStyle w:val="Bodytext21"/>
          <w:sz w:val="26"/>
          <w:szCs w:val="26"/>
        </w:rPr>
        <w:t xml:space="preserve">2.10. </w:t>
      </w:r>
      <w:r w:rsidR="006141E1" w:rsidRPr="00F12385">
        <w:rPr>
          <w:rStyle w:val="Bodytext21"/>
          <w:sz w:val="26"/>
          <w:szCs w:val="26"/>
        </w:rPr>
        <w:t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 (уполномоченному лицу).</w:t>
      </w:r>
    </w:p>
    <w:p w:rsidR="002D75B5" w:rsidRPr="00F12385" w:rsidRDefault="00B16B54" w:rsidP="00B16B54">
      <w:pPr>
        <w:pStyle w:val="Bodytext20"/>
        <w:shd w:val="clear" w:color="auto" w:fill="auto"/>
        <w:spacing w:before="0" w:after="0"/>
        <w:ind w:firstLine="709"/>
        <w:rPr>
          <w:sz w:val="26"/>
          <w:szCs w:val="26"/>
        </w:rPr>
      </w:pPr>
      <w:r>
        <w:rPr>
          <w:rStyle w:val="Bodytext21"/>
          <w:sz w:val="26"/>
          <w:szCs w:val="26"/>
        </w:rPr>
        <w:t xml:space="preserve">2.11. </w:t>
      </w:r>
      <w:r w:rsidR="006141E1" w:rsidRPr="00F12385">
        <w:rPr>
          <w:rStyle w:val="Bodytext21"/>
          <w:sz w:val="26"/>
          <w:szCs w:val="26"/>
        </w:rPr>
        <w:t>Заявитель (уполномоченное лицо) несет персональную ответственность за достоверность сведений предоставляемых для зачисления в Учреждение.</w:t>
      </w:r>
    </w:p>
    <w:p w:rsidR="002D75B5" w:rsidRPr="00F12385" w:rsidRDefault="00B16B54" w:rsidP="00B16B54">
      <w:pPr>
        <w:pStyle w:val="Bodytext20"/>
        <w:shd w:val="clear" w:color="auto" w:fill="auto"/>
        <w:spacing w:before="0" w:after="0"/>
        <w:ind w:firstLine="709"/>
        <w:rPr>
          <w:sz w:val="26"/>
          <w:szCs w:val="26"/>
        </w:rPr>
      </w:pPr>
      <w:r>
        <w:rPr>
          <w:rStyle w:val="Bodytext21"/>
          <w:sz w:val="26"/>
          <w:szCs w:val="26"/>
        </w:rPr>
        <w:t xml:space="preserve">2.12. </w:t>
      </w:r>
      <w:r w:rsidR="006141E1" w:rsidRPr="00F12385">
        <w:rPr>
          <w:rStyle w:val="Bodytext21"/>
          <w:sz w:val="26"/>
          <w:szCs w:val="26"/>
        </w:rPr>
        <w:t xml:space="preserve">При приеме для прохождения спортивной подготовки Учреждение обязано ознакомить заявителя (уполномоченное лицо) </w:t>
      </w:r>
      <w:proofErr w:type="gramStart"/>
      <w:r w:rsidR="006141E1" w:rsidRPr="00F12385">
        <w:rPr>
          <w:rStyle w:val="Bodytext21"/>
          <w:sz w:val="26"/>
          <w:szCs w:val="26"/>
        </w:rPr>
        <w:t>с</w:t>
      </w:r>
      <w:proofErr w:type="gramEnd"/>
      <w:r w:rsidR="006141E1" w:rsidRPr="00F12385">
        <w:rPr>
          <w:rStyle w:val="Bodytext21"/>
          <w:sz w:val="26"/>
          <w:szCs w:val="26"/>
        </w:rPr>
        <w:t>:</w:t>
      </w:r>
    </w:p>
    <w:p w:rsidR="002D75B5" w:rsidRPr="00F12385" w:rsidRDefault="006141E1" w:rsidP="00B16B54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Уставом Учреждения;</w:t>
      </w:r>
    </w:p>
    <w:p w:rsidR="002D75B5" w:rsidRPr="00F12385" w:rsidRDefault="006141E1" w:rsidP="00B16B54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содержанием программы по волейболу и другими локальными нормативными актами, регламентирующими процесс спортивной подготовки;</w:t>
      </w:r>
    </w:p>
    <w:p w:rsidR="002D75B5" w:rsidRPr="00F12385" w:rsidRDefault="006141E1" w:rsidP="00B16B54">
      <w:pPr>
        <w:pStyle w:val="Bodytext20"/>
        <w:numPr>
          <w:ilvl w:val="0"/>
          <w:numId w:val="8"/>
        </w:numPr>
        <w:shd w:val="clear" w:color="auto" w:fill="auto"/>
        <w:tabs>
          <w:tab w:val="left" w:pos="396"/>
          <w:tab w:val="left" w:pos="426"/>
        </w:tabs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Правилами внутреннего распорядка в Учреждении;</w:t>
      </w:r>
    </w:p>
    <w:p w:rsidR="002D75B5" w:rsidRPr="00F12385" w:rsidRDefault="006141E1" w:rsidP="00B16B54">
      <w:pPr>
        <w:pStyle w:val="Bodytext20"/>
        <w:numPr>
          <w:ilvl w:val="0"/>
          <w:numId w:val="8"/>
        </w:numPr>
        <w:shd w:val="clear" w:color="auto" w:fill="auto"/>
        <w:tabs>
          <w:tab w:val="left" w:pos="396"/>
          <w:tab w:val="left" w:pos="426"/>
        </w:tabs>
        <w:spacing w:before="0" w:after="0"/>
        <w:ind w:left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настоящим Положением.</w:t>
      </w:r>
    </w:p>
    <w:p w:rsidR="002D75B5" w:rsidRPr="00F12385" w:rsidRDefault="00297B2C" w:rsidP="00B16B54">
      <w:pPr>
        <w:pStyle w:val="Bodytext20"/>
        <w:shd w:val="clear" w:color="auto" w:fill="auto"/>
        <w:tabs>
          <w:tab w:val="left" w:pos="1651"/>
        </w:tabs>
        <w:spacing w:before="0" w:after="0"/>
        <w:ind w:firstLine="709"/>
        <w:rPr>
          <w:sz w:val="26"/>
          <w:szCs w:val="26"/>
        </w:rPr>
      </w:pPr>
      <w:r>
        <w:rPr>
          <w:rStyle w:val="Bodytext21"/>
          <w:sz w:val="26"/>
          <w:szCs w:val="26"/>
        </w:rPr>
        <w:t>2.14</w:t>
      </w:r>
      <w:r w:rsidR="00B16B54">
        <w:rPr>
          <w:rStyle w:val="Bodytext21"/>
          <w:sz w:val="26"/>
          <w:szCs w:val="26"/>
        </w:rPr>
        <w:t xml:space="preserve">. </w:t>
      </w:r>
      <w:r>
        <w:rPr>
          <w:rStyle w:val="Bodytext21"/>
          <w:sz w:val="26"/>
          <w:szCs w:val="26"/>
        </w:rPr>
        <w:t xml:space="preserve"> </w:t>
      </w:r>
      <w:r w:rsidR="006141E1" w:rsidRPr="00F12385">
        <w:rPr>
          <w:rStyle w:val="Bodytext21"/>
          <w:sz w:val="26"/>
          <w:szCs w:val="26"/>
        </w:rPr>
        <w:t>Информация о порядке приема граждан в Учреждение размещается на информационных стендах и на официальном сайте Учреждения.</w:t>
      </w:r>
    </w:p>
    <w:p w:rsidR="002D75B5" w:rsidRPr="00F12385" w:rsidRDefault="006141E1" w:rsidP="00297B2C">
      <w:pPr>
        <w:pStyle w:val="Bodytext20"/>
        <w:numPr>
          <w:ilvl w:val="1"/>
          <w:numId w:val="38"/>
        </w:numPr>
        <w:shd w:val="clear" w:color="auto" w:fill="auto"/>
        <w:tabs>
          <w:tab w:val="left" w:pos="1390"/>
        </w:tabs>
        <w:spacing w:before="0" w:after="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Основаниями для отказа в приеме в учреждение являются:</w:t>
      </w:r>
    </w:p>
    <w:p w:rsidR="002D75B5" w:rsidRPr="00F12385" w:rsidRDefault="006141E1" w:rsidP="00C7268D">
      <w:pPr>
        <w:pStyle w:val="Bodytext20"/>
        <w:numPr>
          <w:ilvl w:val="0"/>
          <w:numId w:val="6"/>
        </w:numPr>
        <w:shd w:val="clear" w:color="auto" w:fill="auto"/>
        <w:spacing w:before="0" w:after="0"/>
        <w:ind w:left="284" w:hanging="284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отсутствие свободных мест в Учреждении;</w:t>
      </w:r>
    </w:p>
    <w:p w:rsidR="002D75B5" w:rsidRPr="00F12385" w:rsidRDefault="006141E1" w:rsidP="00C7268D">
      <w:pPr>
        <w:pStyle w:val="Bodytext20"/>
        <w:numPr>
          <w:ilvl w:val="0"/>
          <w:numId w:val="6"/>
        </w:numPr>
        <w:shd w:val="clear" w:color="auto" w:fill="auto"/>
        <w:spacing w:before="0" w:after="0"/>
        <w:ind w:left="284" w:hanging="284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несоответствие антропометрических и индивидуальных особенностей и (или) физических способностей гражданина для занятий избранным видом спорта;</w:t>
      </w:r>
    </w:p>
    <w:p w:rsidR="002D75B5" w:rsidRPr="00F12385" w:rsidRDefault="006141E1" w:rsidP="00C7268D">
      <w:pPr>
        <w:pStyle w:val="Bodytext20"/>
        <w:numPr>
          <w:ilvl w:val="0"/>
          <w:numId w:val="6"/>
        </w:numPr>
        <w:shd w:val="clear" w:color="auto" w:fill="auto"/>
        <w:spacing w:before="0" w:after="0"/>
        <w:ind w:left="284" w:hanging="284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наличие медицинских противопоказаний у гражданина к занятию избранным видом спорта;</w:t>
      </w:r>
    </w:p>
    <w:p w:rsidR="002D75B5" w:rsidRPr="00F12385" w:rsidRDefault="006141E1">
      <w:pPr>
        <w:pStyle w:val="Bodytext20"/>
        <w:shd w:val="clear" w:color="auto" w:fill="auto"/>
        <w:spacing w:before="0" w:after="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lastRenderedPageBreak/>
        <w:t>Учреждение обязано информировать заявителя об отказе в приеме в Учреждение с указанием причин отказа.</w:t>
      </w:r>
    </w:p>
    <w:p w:rsidR="002D75B5" w:rsidRPr="00F12385" w:rsidRDefault="00297B2C" w:rsidP="00960522">
      <w:pPr>
        <w:pStyle w:val="Bodytext20"/>
        <w:shd w:val="clear" w:color="auto" w:fill="auto"/>
        <w:spacing w:before="0" w:after="0"/>
        <w:ind w:firstLine="709"/>
        <w:rPr>
          <w:sz w:val="26"/>
          <w:szCs w:val="26"/>
        </w:rPr>
      </w:pPr>
      <w:r>
        <w:rPr>
          <w:rStyle w:val="Bodytext21"/>
          <w:sz w:val="26"/>
          <w:szCs w:val="26"/>
        </w:rPr>
        <w:t>2.16</w:t>
      </w:r>
      <w:r w:rsidR="00960522">
        <w:rPr>
          <w:rStyle w:val="Bodytext21"/>
          <w:sz w:val="26"/>
          <w:szCs w:val="26"/>
        </w:rPr>
        <w:t xml:space="preserve">. </w:t>
      </w:r>
      <w:r w:rsidR="006141E1" w:rsidRPr="00F12385">
        <w:rPr>
          <w:rStyle w:val="Bodytext21"/>
          <w:sz w:val="26"/>
          <w:szCs w:val="26"/>
        </w:rPr>
        <w:t>По результатам просмотра несовершеннолетнего гражданина и после предоставления заявителем (уполномоченным лицом) необходимых для зачисления документов, администрация спортивной школы обязана принять меры к зачислению несовершеннолетнего гражданина в Учреждение.</w:t>
      </w:r>
    </w:p>
    <w:p w:rsidR="002D75B5" w:rsidRPr="00F12385" w:rsidRDefault="006141E1">
      <w:pPr>
        <w:pStyle w:val="Bodytext20"/>
        <w:shd w:val="clear" w:color="auto" w:fill="auto"/>
        <w:spacing w:before="0" w:after="333"/>
        <w:ind w:firstLine="60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Зачисление в Учреждение осуществляется приказом директора Учреждения на основании добровольного волеизъявления заявителя (уполномоченного лица) при соблюдении всех вышеуказанных требований.</w:t>
      </w:r>
    </w:p>
    <w:p w:rsidR="002D75B5" w:rsidRPr="00F12385" w:rsidRDefault="006141E1">
      <w:pPr>
        <w:pStyle w:val="Heading20"/>
        <w:keepNext/>
        <w:keepLines/>
        <w:numPr>
          <w:ilvl w:val="0"/>
          <w:numId w:val="10"/>
        </w:numPr>
        <w:shd w:val="clear" w:color="auto" w:fill="auto"/>
        <w:tabs>
          <w:tab w:val="left" w:pos="3432"/>
        </w:tabs>
        <w:spacing w:before="0" w:after="308" w:line="280" w:lineRule="exact"/>
        <w:ind w:left="3060"/>
        <w:jc w:val="both"/>
        <w:rPr>
          <w:sz w:val="26"/>
          <w:szCs w:val="26"/>
        </w:rPr>
      </w:pPr>
      <w:bookmarkStart w:id="5" w:name="bookmark7"/>
      <w:r w:rsidRPr="00F12385">
        <w:rPr>
          <w:rStyle w:val="Heading21"/>
          <w:b/>
          <w:bCs/>
          <w:sz w:val="26"/>
          <w:szCs w:val="26"/>
        </w:rPr>
        <w:t>Порядок комплектования</w:t>
      </w:r>
      <w:bookmarkEnd w:id="5"/>
    </w:p>
    <w:p w:rsidR="002D75B5" w:rsidRPr="00F12385" w:rsidRDefault="006141E1" w:rsidP="00F12385">
      <w:pPr>
        <w:pStyle w:val="Bodytext20"/>
        <w:numPr>
          <w:ilvl w:val="1"/>
          <w:numId w:val="10"/>
        </w:numPr>
        <w:shd w:val="clear" w:color="auto" w:fill="auto"/>
        <w:spacing w:before="0" w:after="0" w:line="317" w:lineRule="exact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Комплектование групп по видам спорта на текущий год производится с 1 сентября по </w:t>
      </w:r>
      <w:r w:rsidR="00A11718" w:rsidRPr="00F12385">
        <w:rPr>
          <w:rStyle w:val="Bodytext21"/>
          <w:sz w:val="26"/>
          <w:szCs w:val="26"/>
        </w:rPr>
        <w:t>15</w:t>
      </w:r>
      <w:r w:rsidRPr="00F12385">
        <w:rPr>
          <w:rStyle w:val="Bodytext21"/>
          <w:sz w:val="26"/>
          <w:szCs w:val="26"/>
        </w:rPr>
        <w:t xml:space="preserve"> октября ежегодно, в остальное время производится доукомплектование в соответствии с установленными нормативами.</w:t>
      </w:r>
    </w:p>
    <w:p w:rsidR="002D75B5" w:rsidRPr="00F12385" w:rsidRDefault="006141E1" w:rsidP="00F12385">
      <w:pPr>
        <w:pStyle w:val="Bodytext20"/>
        <w:numPr>
          <w:ilvl w:val="1"/>
          <w:numId w:val="10"/>
        </w:numPr>
        <w:shd w:val="clear" w:color="auto" w:fill="auto"/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Наполняемость групп по вид</w:t>
      </w:r>
      <w:r w:rsidR="00A11718" w:rsidRPr="00F12385">
        <w:rPr>
          <w:rStyle w:val="Bodytext21"/>
          <w:sz w:val="26"/>
          <w:szCs w:val="26"/>
        </w:rPr>
        <w:t xml:space="preserve">ам спорта и объем тренировочной </w:t>
      </w:r>
      <w:r w:rsidRPr="00F12385">
        <w:rPr>
          <w:rStyle w:val="Bodytext21"/>
          <w:sz w:val="26"/>
          <w:szCs w:val="26"/>
        </w:rPr>
        <w:t>нагрузки на этапах спортивной подгот</w:t>
      </w:r>
      <w:r w:rsidR="00A11718" w:rsidRPr="00F12385">
        <w:rPr>
          <w:rStyle w:val="Bodytext21"/>
          <w:sz w:val="26"/>
          <w:szCs w:val="26"/>
        </w:rPr>
        <w:t>овки устанавливаются программами</w:t>
      </w:r>
      <w:r w:rsidRPr="00F12385">
        <w:rPr>
          <w:rStyle w:val="Bodytext21"/>
          <w:sz w:val="26"/>
          <w:szCs w:val="26"/>
        </w:rPr>
        <w:t xml:space="preserve"> спортивной подготовки, разработанными на основании Федерального стандарте спортивной подготовки.</w:t>
      </w:r>
    </w:p>
    <w:p w:rsidR="002D75B5" w:rsidRPr="00F12385" w:rsidRDefault="006141E1" w:rsidP="00F12385">
      <w:pPr>
        <w:pStyle w:val="Bodytext20"/>
        <w:numPr>
          <w:ilvl w:val="1"/>
          <w:numId w:val="10"/>
        </w:numPr>
        <w:shd w:val="clear" w:color="auto" w:fill="auto"/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Группы по видам спорта формируют</w:t>
      </w:r>
      <w:r w:rsidR="00A11718" w:rsidRPr="00F12385">
        <w:rPr>
          <w:rStyle w:val="Bodytext21"/>
          <w:sz w:val="26"/>
          <w:szCs w:val="26"/>
        </w:rPr>
        <w:t>ся как по одновозрастному, так и</w:t>
      </w:r>
      <w:r w:rsidRPr="00F12385">
        <w:rPr>
          <w:rStyle w:val="Bodytext21"/>
          <w:sz w:val="26"/>
          <w:szCs w:val="26"/>
        </w:rPr>
        <w:t xml:space="preserve"> по разновозрастному принципу.</w:t>
      </w:r>
    </w:p>
    <w:p w:rsidR="002D75B5" w:rsidRPr="00F12385" w:rsidRDefault="006141E1" w:rsidP="00F12385">
      <w:pPr>
        <w:pStyle w:val="Bodytext20"/>
        <w:numPr>
          <w:ilvl w:val="1"/>
          <w:numId w:val="10"/>
        </w:numPr>
        <w:shd w:val="clear" w:color="auto" w:fill="auto"/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Группы по видам спорта формируются из числа граждан прошедших (при необходимости) предварительный просмотр, предоставивших необходимые для зачисления документы, заключившие в установленном порядке соответствующий договор и зачисленных в Учреждение соответствующим приказом директора.</w:t>
      </w:r>
    </w:p>
    <w:p w:rsidR="00BE62F3" w:rsidRDefault="006141E1" w:rsidP="00BE62F3">
      <w:pPr>
        <w:pStyle w:val="Bodytext20"/>
        <w:numPr>
          <w:ilvl w:val="1"/>
          <w:numId w:val="10"/>
        </w:numPr>
        <w:shd w:val="clear" w:color="auto" w:fill="auto"/>
        <w:spacing w:before="0" w:after="0"/>
        <w:ind w:firstLine="601"/>
        <w:rPr>
          <w:rStyle w:val="Bodytext21"/>
          <w:sz w:val="26"/>
          <w:szCs w:val="26"/>
        </w:rPr>
      </w:pPr>
      <w:r w:rsidRPr="00BE62F3">
        <w:rPr>
          <w:rStyle w:val="Bodytext21"/>
          <w:sz w:val="26"/>
          <w:szCs w:val="26"/>
        </w:rPr>
        <w:t>Комплектование групп на этапах спортивной подготовки осуществляется на основании выполнения нормативов предусмотренных Федеральными стандартами спортивной подготовки</w:t>
      </w:r>
      <w:r w:rsidR="00BE62F3">
        <w:rPr>
          <w:rStyle w:val="Bodytext21"/>
          <w:sz w:val="26"/>
          <w:szCs w:val="26"/>
        </w:rPr>
        <w:t xml:space="preserve"> по видам спорта:</w:t>
      </w:r>
      <w:r w:rsidR="00BE62F3" w:rsidRPr="00BE62F3">
        <w:rPr>
          <w:rStyle w:val="Bodytext21"/>
          <w:sz w:val="26"/>
          <w:szCs w:val="26"/>
        </w:rPr>
        <w:t xml:space="preserve"> </w:t>
      </w:r>
    </w:p>
    <w:p w:rsidR="00BE62F3" w:rsidRPr="00BE62F3" w:rsidRDefault="006141E1" w:rsidP="00BE62F3">
      <w:pPr>
        <w:pStyle w:val="Bodytext20"/>
        <w:numPr>
          <w:ilvl w:val="0"/>
          <w:numId w:val="35"/>
        </w:numPr>
        <w:shd w:val="clear" w:color="auto" w:fill="auto"/>
        <w:spacing w:before="0" w:after="0"/>
        <w:ind w:left="426"/>
        <w:rPr>
          <w:rStyle w:val="Bodytext21"/>
          <w:sz w:val="26"/>
          <w:szCs w:val="26"/>
        </w:rPr>
      </w:pPr>
      <w:r w:rsidRPr="00BE62F3">
        <w:rPr>
          <w:rStyle w:val="Bodytext21"/>
          <w:sz w:val="26"/>
          <w:szCs w:val="26"/>
        </w:rPr>
        <w:t>Группы тренировочного этапа спортивной подготовки комплектуются из числа лиц успешно прошедших спортивную подготовку на предыдущем этапе, проявивших способности по избранному виду спорта, выполнивших контрольно-переводные (приемные) нормативы в соответствии с программой спортивной подготовки по виду спорта и требования к уровню спортивной подготовленности (спортивный разряд в соответствии с ЕВСК).</w:t>
      </w:r>
      <w:r w:rsidR="00BE62F3" w:rsidRPr="00BE62F3">
        <w:rPr>
          <w:rStyle w:val="Bodytext21"/>
          <w:sz w:val="26"/>
          <w:szCs w:val="26"/>
        </w:rPr>
        <w:t xml:space="preserve"> </w:t>
      </w:r>
    </w:p>
    <w:p w:rsidR="002D75B5" w:rsidRPr="00BE62F3" w:rsidRDefault="006141E1" w:rsidP="00BE62F3">
      <w:pPr>
        <w:pStyle w:val="Bodytext20"/>
        <w:numPr>
          <w:ilvl w:val="0"/>
          <w:numId w:val="35"/>
        </w:numPr>
        <w:shd w:val="clear" w:color="auto" w:fill="auto"/>
        <w:spacing w:before="0" w:after="0"/>
        <w:ind w:left="426"/>
        <w:rPr>
          <w:rStyle w:val="Bodytext21"/>
          <w:sz w:val="26"/>
          <w:szCs w:val="26"/>
        </w:rPr>
      </w:pPr>
      <w:r w:rsidRPr="00BE62F3">
        <w:rPr>
          <w:rStyle w:val="Bodytext21"/>
          <w:sz w:val="26"/>
          <w:szCs w:val="26"/>
        </w:rPr>
        <w:t xml:space="preserve">Группы совершенствования спортивного мастерства комплектуются из числа лиц, успешно прошедших спортивную подготовку на предыдущих этапах, выполнивших (подтвердивших) </w:t>
      </w:r>
      <w:r w:rsidR="00A11718" w:rsidRPr="00BE62F3">
        <w:rPr>
          <w:rStyle w:val="Bodytext21"/>
          <w:sz w:val="26"/>
          <w:szCs w:val="26"/>
        </w:rPr>
        <w:t>требования к уровню спортивной подготовленности (спортивный разряд в соответствии с ЕВСК)</w:t>
      </w:r>
      <w:r w:rsidRPr="00BE62F3">
        <w:rPr>
          <w:rStyle w:val="Bodytext21"/>
          <w:sz w:val="26"/>
          <w:szCs w:val="26"/>
        </w:rPr>
        <w:t>.</w:t>
      </w:r>
      <w:r w:rsidR="00BE62F3" w:rsidRPr="00BE62F3">
        <w:rPr>
          <w:rStyle w:val="Bodytext21"/>
          <w:sz w:val="26"/>
          <w:szCs w:val="26"/>
        </w:rPr>
        <w:t xml:space="preserve"> </w:t>
      </w:r>
      <w:r w:rsidRPr="00BE62F3">
        <w:rPr>
          <w:rStyle w:val="Bodytext21"/>
          <w:sz w:val="26"/>
          <w:szCs w:val="26"/>
        </w:rPr>
        <w:t>Группы высшего спортивного мастерства комплектуются из числа лиц, успешно прошедших спортивную подготовку на предыдущем этапе, выполнивших (подтвердивших) спортивн</w:t>
      </w:r>
      <w:r w:rsidR="00A11718" w:rsidRPr="00BE62F3">
        <w:rPr>
          <w:rStyle w:val="Bodytext21"/>
          <w:sz w:val="26"/>
          <w:szCs w:val="26"/>
        </w:rPr>
        <w:t>ый разряд</w:t>
      </w:r>
      <w:r w:rsidRPr="00BE62F3">
        <w:rPr>
          <w:rStyle w:val="Bodytext21"/>
          <w:sz w:val="26"/>
          <w:szCs w:val="26"/>
        </w:rPr>
        <w:t xml:space="preserve"> </w:t>
      </w:r>
      <w:r w:rsidR="00A11718" w:rsidRPr="00BE62F3">
        <w:rPr>
          <w:rStyle w:val="Bodytext21"/>
          <w:sz w:val="26"/>
          <w:szCs w:val="26"/>
        </w:rPr>
        <w:t xml:space="preserve">КМС или </w:t>
      </w:r>
      <w:r w:rsidRPr="00BE62F3">
        <w:rPr>
          <w:rStyle w:val="Bodytext21"/>
          <w:sz w:val="26"/>
          <w:szCs w:val="26"/>
        </w:rPr>
        <w:t>звание.</w:t>
      </w:r>
    </w:p>
    <w:p w:rsidR="00BE62F3" w:rsidRPr="00BE62F3" w:rsidRDefault="00BE62F3" w:rsidP="00BE62F3">
      <w:pPr>
        <w:pStyle w:val="Bodytext20"/>
        <w:shd w:val="clear" w:color="auto" w:fill="auto"/>
        <w:spacing w:before="0" w:after="0"/>
        <w:ind w:left="601"/>
        <w:rPr>
          <w:sz w:val="26"/>
          <w:szCs w:val="26"/>
        </w:rPr>
      </w:pPr>
    </w:p>
    <w:p w:rsidR="002D75B5" w:rsidRPr="00F12385" w:rsidRDefault="006141E1">
      <w:pPr>
        <w:pStyle w:val="Heading20"/>
        <w:keepNext/>
        <w:keepLines/>
        <w:numPr>
          <w:ilvl w:val="0"/>
          <w:numId w:val="10"/>
        </w:numPr>
        <w:shd w:val="clear" w:color="auto" w:fill="auto"/>
        <w:tabs>
          <w:tab w:val="left" w:pos="1067"/>
        </w:tabs>
        <w:spacing w:before="0" w:after="309" w:line="280" w:lineRule="exact"/>
        <w:ind w:firstLine="740"/>
        <w:jc w:val="both"/>
        <w:rPr>
          <w:sz w:val="26"/>
          <w:szCs w:val="26"/>
        </w:rPr>
      </w:pPr>
      <w:bookmarkStart w:id="6" w:name="bookmark8"/>
      <w:r w:rsidRPr="00F12385">
        <w:rPr>
          <w:rStyle w:val="Heading21"/>
          <w:b/>
          <w:bCs/>
          <w:sz w:val="26"/>
          <w:szCs w:val="26"/>
        </w:rPr>
        <w:t>Порядок перевода на следующий этап спортивной подготовки.</w:t>
      </w:r>
      <w:bookmarkEnd w:id="6"/>
    </w:p>
    <w:p w:rsidR="002D75B5" w:rsidRPr="00F12385" w:rsidRDefault="006141E1">
      <w:pPr>
        <w:pStyle w:val="Bodytext20"/>
        <w:numPr>
          <w:ilvl w:val="1"/>
          <w:numId w:val="10"/>
        </w:numPr>
        <w:shd w:val="clear" w:color="auto" w:fill="auto"/>
        <w:tabs>
          <w:tab w:val="left" w:pos="1239"/>
        </w:tabs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Лицо, проходящее спортивную подготовку, может быть переведено на </w:t>
      </w:r>
      <w:r w:rsidRPr="00F12385">
        <w:rPr>
          <w:rStyle w:val="Bodytext21"/>
          <w:sz w:val="26"/>
          <w:szCs w:val="26"/>
        </w:rPr>
        <w:lastRenderedPageBreak/>
        <w:t>следующий этап спортивной подготовки при соблюдении следующих требований:</w:t>
      </w:r>
    </w:p>
    <w:p w:rsidR="002D75B5" w:rsidRPr="00F12385" w:rsidRDefault="006141E1" w:rsidP="00A11718">
      <w:pPr>
        <w:pStyle w:val="Bodytext20"/>
        <w:shd w:val="clear" w:color="auto" w:fill="auto"/>
        <w:spacing w:before="0" w:after="0"/>
        <w:ind w:left="142" w:firstLine="142"/>
        <w:rPr>
          <w:sz w:val="26"/>
          <w:szCs w:val="26"/>
        </w:rPr>
      </w:pPr>
      <w:r w:rsidRPr="00F12385">
        <w:rPr>
          <w:rStyle w:val="Bodytext22"/>
          <w:sz w:val="26"/>
          <w:szCs w:val="26"/>
        </w:rPr>
        <w:t xml:space="preserve">- </w:t>
      </w:r>
      <w:r w:rsidRPr="00F12385">
        <w:rPr>
          <w:rStyle w:val="Bodytext21"/>
          <w:sz w:val="26"/>
          <w:szCs w:val="26"/>
        </w:rPr>
        <w:t>выполнение нормативных показателей общей и специальной физической подготовленности;</w:t>
      </w:r>
    </w:p>
    <w:p w:rsidR="002D75B5" w:rsidRPr="00F12385" w:rsidRDefault="006141E1" w:rsidP="00A11718">
      <w:pPr>
        <w:pStyle w:val="Bodytext20"/>
        <w:numPr>
          <w:ilvl w:val="0"/>
          <w:numId w:val="24"/>
        </w:numPr>
        <w:shd w:val="clear" w:color="auto" w:fill="auto"/>
        <w:spacing w:before="0" w:after="0"/>
        <w:ind w:left="142" w:firstLine="142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наличие положительной динамики уровня подготовленности в соответствии с индивидуальными особенностями лица проходящего спортивную подготовку;</w:t>
      </w:r>
    </w:p>
    <w:p w:rsidR="002D75B5" w:rsidRPr="00F12385" w:rsidRDefault="006141E1" w:rsidP="00A11718">
      <w:pPr>
        <w:pStyle w:val="Bodytext20"/>
        <w:numPr>
          <w:ilvl w:val="0"/>
          <w:numId w:val="24"/>
        </w:numPr>
        <w:shd w:val="clear" w:color="auto" w:fill="auto"/>
        <w:spacing w:before="0" w:after="0"/>
        <w:ind w:left="142" w:firstLine="142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освоение объёмов тренировочных нагрузок, предусмотренных программами по видам спорта;</w:t>
      </w:r>
    </w:p>
    <w:p w:rsidR="002D75B5" w:rsidRPr="00F12385" w:rsidRDefault="006141E1" w:rsidP="00A11718">
      <w:pPr>
        <w:pStyle w:val="Bodytext20"/>
        <w:numPr>
          <w:ilvl w:val="0"/>
          <w:numId w:val="24"/>
        </w:numPr>
        <w:shd w:val="clear" w:color="auto" w:fill="auto"/>
        <w:spacing w:before="0" w:after="0"/>
        <w:ind w:left="142" w:firstLine="142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положительные результаты итоговых контрольно-переводных нормативов, проводимых в конце года;</w:t>
      </w:r>
    </w:p>
    <w:p w:rsidR="002D75B5" w:rsidRPr="00F12385" w:rsidRDefault="006141E1" w:rsidP="00A11718">
      <w:pPr>
        <w:pStyle w:val="Bodytext20"/>
        <w:numPr>
          <w:ilvl w:val="0"/>
          <w:numId w:val="24"/>
        </w:numPr>
        <w:shd w:val="clear" w:color="auto" w:fill="auto"/>
        <w:spacing w:before="0" w:after="0"/>
        <w:ind w:left="142" w:firstLine="142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показанные результаты выступлений в официальных соревнованиях;</w:t>
      </w:r>
    </w:p>
    <w:p w:rsidR="002D75B5" w:rsidRPr="00F12385" w:rsidRDefault="006141E1" w:rsidP="00A11718">
      <w:pPr>
        <w:pStyle w:val="Bodytext20"/>
        <w:numPr>
          <w:ilvl w:val="0"/>
          <w:numId w:val="24"/>
        </w:numPr>
        <w:shd w:val="clear" w:color="auto" w:fill="auto"/>
        <w:spacing w:before="0" w:after="0"/>
        <w:ind w:left="142" w:firstLine="142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выполнение (подтверждение) требований норм присвоения спортивных разрядов.</w:t>
      </w:r>
    </w:p>
    <w:p w:rsidR="00BE62F3" w:rsidRDefault="006141E1" w:rsidP="00BE62F3">
      <w:pPr>
        <w:pStyle w:val="Bodytext20"/>
        <w:numPr>
          <w:ilvl w:val="1"/>
          <w:numId w:val="10"/>
        </w:numPr>
        <w:shd w:val="clear" w:color="auto" w:fill="auto"/>
        <w:tabs>
          <w:tab w:val="left" w:pos="1256"/>
        </w:tabs>
        <w:spacing w:before="0" w:after="0"/>
        <w:ind w:firstLine="740"/>
        <w:rPr>
          <w:rStyle w:val="Bodytext21"/>
          <w:sz w:val="26"/>
          <w:szCs w:val="26"/>
        </w:rPr>
      </w:pPr>
      <w:r w:rsidRPr="00BE62F3">
        <w:rPr>
          <w:rStyle w:val="Bodytext21"/>
          <w:sz w:val="26"/>
          <w:szCs w:val="26"/>
        </w:rPr>
        <w:t>Перевод лица, проходящего сп</w:t>
      </w:r>
      <w:r w:rsidR="00A11718" w:rsidRPr="00BE62F3">
        <w:rPr>
          <w:rStyle w:val="Bodytext21"/>
          <w:sz w:val="26"/>
          <w:szCs w:val="26"/>
        </w:rPr>
        <w:t>ортивную подготовку, на следующий</w:t>
      </w:r>
      <w:r w:rsidRPr="00BE62F3">
        <w:rPr>
          <w:rStyle w:val="Bodytext21"/>
          <w:sz w:val="26"/>
          <w:szCs w:val="26"/>
        </w:rPr>
        <w:t xml:space="preserve"> этап подготовки производится</w:t>
      </w:r>
      <w:r w:rsidR="00A11718" w:rsidRPr="00BE62F3">
        <w:rPr>
          <w:rStyle w:val="Bodytext21"/>
          <w:sz w:val="26"/>
          <w:szCs w:val="26"/>
        </w:rPr>
        <w:t xml:space="preserve"> решением аттестационной комиссии</w:t>
      </w:r>
      <w:r w:rsidRPr="00BE62F3">
        <w:rPr>
          <w:rStyle w:val="Bodytext21"/>
          <w:sz w:val="26"/>
          <w:szCs w:val="26"/>
        </w:rPr>
        <w:t xml:space="preserve"> Учреждения.</w:t>
      </w:r>
    </w:p>
    <w:p w:rsidR="00BE62F3" w:rsidRPr="00BE62F3" w:rsidRDefault="006141E1" w:rsidP="00A11718">
      <w:pPr>
        <w:pStyle w:val="Bodytext20"/>
        <w:numPr>
          <w:ilvl w:val="1"/>
          <w:numId w:val="10"/>
        </w:numPr>
        <w:shd w:val="clear" w:color="auto" w:fill="auto"/>
        <w:tabs>
          <w:tab w:val="left" w:pos="1256"/>
        </w:tabs>
        <w:overflowPunct w:val="0"/>
        <w:autoSpaceDE w:val="0"/>
        <w:autoSpaceDN w:val="0"/>
        <w:adjustRightInd w:val="0"/>
        <w:spacing w:before="0" w:after="0" w:line="223" w:lineRule="auto"/>
        <w:ind w:firstLine="708"/>
        <w:rPr>
          <w:rStyle w:val="Bodytext21"/>
          <w:sz w:val="26"/>
          <w:szCs w:val="26"/>
        </w:rPr>
      </w:pPr>
      <w:r w:rsidRPr="00BE62F3">
        <w:rPr>
          <w:rStyle w:val="Bodytext21"/>
          <w:rFonts w:eastAsia="Microsoft Sans Serif"/>
          <w:sz w:val="26"/>
          <w:szCs w:val="26"/>
        </w:rPr>
        <w:t>Лица, проходящие спортивную по</w:t>
      </w:r>
      <w:r w:rsidR="00A11718" w:rsidRPr="00BE62F3">
        <w:rPr>
          <w:rStyle w:val="Bodytext21"/>
          <w:rFonts w:eastAsia="Microsoft Sans Serif"/>
          <w:sz w:val="26"/>
          <w:szCs w:val="26"/>
        </w:rPr>
        <w:t>дготовку и не выполнившие данные</w:t>
      </w:r>
      <w:r w:rsidRPr="00BE62F3">
        <w:rPr>
          <w:rStyle w:val="Bodytext21"/>
          <w:rFonts w:eastAsia="Microsoft Sans Serif"/>
          <w:sz w:val="26"/>
          <w:szCs w:val="26"/>
        </w:rPr>
        <w:t xml:space="preserve"> требования, на следующий этап подготовки не перев</w:t>
      </w:r>
      <w:r w:rsidR="00A11718" w:rsidRPr="00BE62F3">
        <w:rPr>
          <w:rStyle w:val="Bodytext21"/>
          <w:rFonts w:eastAsia="Microsoft Sans Serif"/>
          <w:sz w:val="26"/>
          <w:szCs w:val="26"/>
        </w:rPr>
        <w:t>одятся, но могут, по</w:t>
      </w:r>
      <w:r w:rsidRPr="00BE62F3">
        <w:rPr>
          <w:rStyle w:val="Bodytext21"/>
          <w:rFonts w:eastAsia="Microsoft Sans Serif"/>
          <w:sz w:val="26"/>
          <w:szCs w:val="26"/>
        </w:rPr>
        <w:t xml:space="preserve"> решению аттестационной комиссии У</w:t>
      </w:r>
      <w:r w:rsidR="00A11718" w:rsidRPr="00BE62F3">
        <w:rPr>
          <w:rStyle w:val="Bodytext21"/>
          <w:rFonts w:eastAsia="Microsoft Sans Serif"/>
          <w:sz w:val="26"/>
          <w:szCs w:val="26"/>
        </w:rPr>
        <w:t>чреждения, продолжить спортивную</w:t>
      </w:r>
      <w:r w:rsidRPr="00BE62F3">
        <w:rPr>
          <w:rStyle w:val="Bodytext21"/>
          <w:rFonts w:eastAsia="Microsoft Sans Serif"/>
          <w:sz w:val="26"/>
          <w:szCs w:val="26"/>
        </w:rPr>
        <w:t xml:space="preserve"> подготовку на данном этапе (не боле</w:t>
      </w:r>
      <w:r w:rsidR="00A11718" w:rsidRPr="00BE62F3">
        <w:rPr>
          <w:rStyle w:val="Bodytext21"/>
          <w:rFonts w:eastAsia="Microsoft Sans Serif"/>
          <w:sz w:val="26"/>
          <w:szCs w:val="26"/>
        </w:rPr>
        <w:t>е одного раза) до выполнения им</w:t>
      </w:r>
      <w:r w:rsidRPr="00BE62F3">
        <w:rPr>
          <w:rStyle w:val="Bodytext21"/>
          <w:rFonts w:eastAsia="Microsoft Sans Serif"/>
          <w:sz w:val="26"/>
          <w:szCs w:val="26"/>
        </w:rPr>
        <w:t xml:space="preserve"> требуемых нормативов.</w:t>
      </w:r>
    </w:p>
    <w:p w:rsidR="00BE62F3" w:rsidRDefault="00A11718" w:rsidP="00BE62F3">
      <w:pPr>
        <w:pStyle w:val="Bodytext20"/>
        <w:numPr>
          <w:ilvl w:val="1"/>
          <w:numId w:val="10"/>
        </w:numPr>
        <w:shd w:val="clear" w:color="auto" w:fill="auto"/>
        <w:tabs>
          <w:tab w:val="left" w:pos="1256"/>
        </w:tabs>
        <w:overflowPunct w:val="0"/>
        <w:autoSpaceDE w:val="0"/>
        <w:autoSpaceDN w:val="0"/>
        <w:adjustRightInd w:val="0"/>
        <w:spacing w:before="0" w:after="0" w:line="224" w:lineRule="auto"/>
        <w:ind w:firstLine="708"/>
        <w:rPr>
          <w:sz w:val="26"/>
          <w:szCs w:val="26"/>
        </w:rPr>
      </w:pPr>
      <w:r w:rsidRPr="00BE62F3">
        <w:rPr>
          <w:sz w:val="26"/>
          <w:szCs w:val="26"/>
        </w:rPr>
        <w:t>В исключительных случаях по решению Методического совета и на основании медицинского заключения о физическом состоянии спортсмена, возможен его перевод через этап (период этапа) спортивной подготовки.</w:t>
      </w:r>
      <w:r w:rsidR="00BE62F3" w:rsidRPr="00BE62F3">
        <w:rPr>
          <w:sz w:val="26"/>
          <w:szCs w:val="26"/>
        </w:rPr>
        <w:t xml:space="preserve"> </w:t>
      </w:r>
    </w:p>
    <w:p w:rsidR="00BE62F3" w:rsidRDefault="00A11718" w:rsidP="00BE62F3">
      <w:pPr>
        <w:pStyle w:val="Bodytext20"/>
        <w:numPr>
          <w:ilvl w:val="1"/>
          <w:numId w:val="10"/>
        </w:numPr>
        <w:shd w:val="clear" w:color="auto" w:fill="auto"/>
        <w:tabs>
          <w:tab w:val="left" w:pos="1256"/>
        </w:tabs>
        <w:overflowPunct w:val="0"/>
        <w:autoSpaceDE w:val="0"/>
        <w:autoSpaceDN w:val="0"/>
        <w:adjustRightInd w:val="0"/>
        <w:spacing w:before="0" w:after="0" w:line="224" w:lineRule="auto"/>
        <w:ind w:firstLine="708"/>
        <w:rPr>
          <w:sz w:val="26"/>
          <w:szCs w:val="26"/>
        </w:rPr>
      </w:pPr>
      <w:r w:rsidRPr="00BE62F3">
        <w:rPr>
          <w:sz w:val="26"/>
          <w:szCs w:val="26"/>
        </w:rPr>
        <w:t xml:space="preserve">Перевод лица, проходящего спортивную подготовку (спортсмена) на следующий этап (период этапа) спортивной подготовки осуществляется один раз в начале текущего (тренировочного) года. </w:t>
      </w:r>
    </w:p>
    <w:p w:rsidR="00BE62F3" w:rsidRDefault="00A11718" w:rsidP="00BE62F3">
      <w:pPr>
        <w:pStyle w:val="Bodytext20"/>
        <w:numPr>
          <w:ilvl w:val="1"/>
          <w:numId w:val="10"/>
        </w:numPr>
        <w:shd w:val="clear" w:color="auto" w:fill="auto"/>
        <w:tabs>
          <w:tab w:val="left" w:pos="1256"/>
        </w:tabs>
        <w:overflowPunct w:val="0"/>
        <w:autoSpaceDE w:val="0"/>
        <w:autoSpaceDN w:val="0"/>
        <w:adjustRightInd w:val="0"/>
        <w:spacing w:before="0" w:after="0" w:line="216" w:lineRule="auto"/>
        <w:ind w:firstLine="708"/>
        <w:rPr>
          <w:sz w:val="26"/>
          <w:szCs w:val="26"/>
        </w:rPr>
      </w:pPr>
      <w:r w:rsidRPr="00BE62F3">
        <w:rPr>
          <w:sz w:val="26"/>
          <w:szCs w:val="26"/>
        </w:rPr>
        <w:t>Перевод лица, проходящего спортивную подготовку (спортсмена) от тренера к тренеру внутри Учреждения осуществляется в начале текущего (трени</w:t>
      </w:r>
      <w:r w:rsidR="00810048" w:rsidRPr="00BE62F3">
        <w:rPr>
          <w:sz w:val="26"/>
          <w:szCs w:val="26"/>
        </w:rPr>
        <w:t>ровочного) года в период с 01.09 по 29.09</w:t>
      </w:r>
      <w:r w:rsidRPr="00BE62F3">
        <w:rPr>
          <w:sz w:val="26"/>
          <w:szCs w:val="26"/>
        </w:rPr>
        <w:t xml:space="preserve"> за исключением перевода на основании личного заявления и (или) заявления одного из родителей (законных </w:t>
      </w:r>
      <w:bookmarkStart w:id="7" w:name="page15"/>
      <w:bookmarkEnd w:id="7"/>
      <w:r w:rsidRPr="00BE62F3">
        <w:rPr>
          <w:sz w:val="26"/>
          <w:szCs w:val="26"/>
        </w:rPr>
        <w:t xml:space="preserve">представителей) при наличии обоснованных причин и по решению </w:t>
      </w:r>
      <w:r w:rsidR="00BE62F3" w:rsidRPr="00BE62F3">
        <w:rPr>
          <w:sz w:val="26"/>
          <w:szCs w:val="26"/>
        </w:rPr>
        <w:t xml:space="preserve">Методического совета. </w:t>
      </w:r>
    </w:p>
    <w:p w:rsidR="00BE62F3" w:rsidRDefault="00A11718" w:rsidP="00A11718">
      <w:pPr>
        <w:pStyle w:val="Bodytext20"/>
        <w:numPr>
          <w:ilvl w:val="1"/>
          <w:numId w:val="10"/>
        </w:numPr>
        <w:shd w:val="clear" w:color="auto" w:fill="auto"/>
        <w:tabs>
          <w:tab w:val="left" w:pos="1256"/>
        </w:tabs>
        <w:overflowPunct w:val="0"/>
        <w:autoSpaceDE w:val="0"/>
        <w:autoSpaceDN w:val="0"/>
        <w:adjustRightInd w:val="0"/>
        <w:spacing w:before="0" w:after="0" w:line="228" w:lineRule="auto"/>
        <w:ind w:firstLine="708"/>
        <w:rPr>
          <w:sz w:val="26"/>
          <w:szCs w:val="26"/>
        </w:rPr>
      </w:pPr>
      <w:r w:rsidRPr="00BE62F3">
        <w:rPr>
          <w:sz w:val="26"/>
          <w:szCs w:val="26"/>
        </w:rPr>
        <w:t>Переход лица, проходящего спортивную подготовку (спортсмена) в другую спортивную организацию в течение года осуществляется в соответствии с действующим законодательством Российской Федерации, нормативными актами федераций по видам спорта.</w:t>
      </w:r>
    </w:p>
    <w:p w:rsidR="009C51EE" w:rsidRDefault="00A11718" w:rsidP="00A11718">
      <w:pPr>
        <w:pStyle w:val="Bodytext20"/>
        <w:numPr>
          <w:ilvl w:val="1"/>
          <w:numId w:val="10"/>
        </w:numPr>
        <w:shd w:val="clear" w:color="auto" w:fill="auto"/>
        <w:tabs>
          <w:tab w:val="left" w:pos="1256"/>
        </w:tabs>
        <w:overflowPunct w:val="0"/>
        <w:autoSpaceDE w:val="0"/>
        <w:autoSpaceDN w:val="0"/>
        <w:adjustRightInd w:val="0"/>
        <w:spacing w:before="0" w:after="0" w:line="215" w:lineRule="auto"/>
        <w:ind w:firstLine="708"/>
        <w:rPr>
          <w:sz w:val="26"/>
          <w:szCs w:val="26"/>
        </w:rPr>
      </w:pPr>
      <w:r w:rsidRPr="009C51EE">
        <w:rPr>
          <w:sz w:val="26"/>
          <w:szCs w:val="26"/>
        </w:rPr>
        <w:t>Отдельные спортсмены, не достигшие установленного возраста для перевода в группу следующего года обучения, могут переводиться раньше срока по рекомендации Методического совета при персональном разрешении врача.</w:t>
      </w:r>
    </w:p>
    <w:p w:rsidR="00A11718" w:rsidRPr="009C51EE" w:rsidRDefault="00A11718" w:rsidP="00A11718">
      <w:pPr>
        <w:pStyle w:val="Bodytext20"/>
        <w:numPr>
          <w:ilvl w:val="1"/>
          <w:numId w:val="10"/>
        </w:numPr>
        <w:shd w:val="clear" w:color="auto" w:fill="auto"/>
        <w:tabs>
          <w:tab w:val="left" w:pos="1256"/>
        </w:tabs>
        <w:overflowPunct w:val="0"/>
        <w:autoSpaceDE w:val="0"/>
        <w:autoSpaceDN w:val="0"/>
        <w:adjustRightInd w:val="0"/>
        <w:spacing w:before="0" w:after="0" w:line="215" w:lineRule="auto"/>
        <w:ind w:firstLine="708"/>
        <w:rPr>
          <w:sz w:val="26"/>
          <w:szCs w:val="26"/>
        </w:rPr>
      </w:pPr>
      <w:r w:rsidRPr="009C51EE">
        <w:rPr>
          <w:sz w:val="26"/>
          <w:szCs w:val="26"/>
        </w:rPr>
        <w:t>Перевод лиц, проходящих спортивную подготовку</w:t>
      </w:r>
      <w:r w:rsidR="00810048" w:rsidRPr="009C51EE">
        <w:rPr>
          <w:sz w:val="26"/>
          <w:szCs w:val="26"/>
        </w:rPr>
        <w:t>,</w:t>
      </w:r>
      <w:r w:rsidRPr="009C51EE">
        <w:rPr>
          <w:sz w:val="26"/>
          <w:szCs w:val="26"/>
        </w:rPr>
        <w:t xml:space="preserve"> на следующий этап подготовки осуществляется приказом Директора Учреждения.</w:t>
      </w:r>
    </w:p>
    <w:p w:rsidR="00810048" w:rsidRPr="00F12385" w:rsidRDefault="00810048" w:rsidP="00A11718">
      <w:pPr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5B5" w:rsidRPr="00F12385" w:rsidRDefault="006141E1">
      <w:pPr>
        <w:pStyle w:val="Heading20"/>
        <w:keepNext/>
        <w:keepLines/>
        <w:numPr>
          <w:ilvl w:val="0"/>
          <w:numId w:val="10"/>
        </w:numPr>
        <w:shd w:val="clear" w:color="auto" w:fill="auto"/>
        <w:tabs>
          <w:tab w:val="left" w:pos="3749"/>
        </w:tabs>
        <w:spacing w:before="0" w:after="304" w:line="280" w:lineRule="exact"/>
        <w:ind w:left="3400"/>
        <w:jc w:val="both"/>
        <w:rPr>
          <w:sz w:val="26"/>
          <w:szCs w:val="26"/>
        </w:rPr>
      </w:pPr>
      <w:bookmarkStart w:id="8" w:name="bookmark9"/>
      <w:r w:rsidRPr="00F12385">
        <w:rPr>
          <w:rStyle w:val="Heading21"/>
          <w:b/>
          <w:bCs/>
          <w:sz w:val="26"/>
          <w:szCs w:val="26"/>
        </w:rPr>
        <w:t>Порядок отчисления</w:t>
      </w:r>
      <w:bookmarkEnd w:id="8"/>
    </w:p>
    <w:p w:rsidR="002D75B5" w:rsidRPr="00F12385" w:rsidRDefault="006141E1">
      <w:pPr>
        <w:pStyle w:val="Bodytext20"/>
        <w:numPr>
          <w:ilvl w:val="1"/>
          <w:numId w:val="10"/>
        </w:numPr>
        <w:shd w:val="clear" w:color="auto" w:fill="auto"/>
        <w:tabs>
          <w:tab w:val="left" w:pos="1256"/>
        </w:tabs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Лицо, проходящее спортивную подг</w:t>
      </w:r>
      <w:r w:rsidR="00A11718" w:rsidRPr="00F12385">
        <w:rPr>
          <w:rStyle w:val="Bodytext21"/>
          <w:sz w:val="26"/>
          <w:szCs w:val="26"/>
        </w:rPr>
        <w:t xml:space="preserve">отовку, может быть отчислено из </w:t>
      </w:r>
      <w:r w:rsidRPr="00F12385">
        <w:rPr>
          <w:rStyle w:val="Bodytext21"/>
          <w:sz w:val="26"/>
          <w:szCs w:val="26"/>
        </w:rPr>
        <w:t>Учреждения в следующих случаях:</w:t>
      </w:r>
    </w:p>
    <w:p w:rsidR="002D75B5" w:rsidRPr="00F12385" w:rsidRDefault="006141E1">
      <w:pPr>
        <w:pStyle w:val="Bodytext20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на основании личного заявления и (ил</w:t>
      </w:r>
      <w:r w:rsidR="00A11718" w:rsidRPr="00F12385">
        <w:rPr>
          <w:rStyle w:val="Bodytext21"/>
          <w:sz w:val="26"/>
          <w:szCs w:val="26"/>
        </w:rPr>
        <w:t>и) заявления одного из родителей</w:t>
      </w:r>
      <w:r w:rsidRPr="00F12385">
        <w:rPr>
          <w:rStyle w:val="Bodytext21"/>
          <w:sz w:val="26"/>
          <w:szCs w:val="26"/>
        </w:rPr>
        <w:t xml:space="preserve"> (законных представителей);</w:t>
      </w:r>
    </w:p>
    <w:p w:rsidR="002D75B5" w:rsidRPr="00F12385" w:rsidRDefault="006141E1">
      <w:pPr>
        <w:pStyle w:val="Bodytext20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по инициативе Учреждения;</w:t>
      </w:r>
    </w:p>
    <w:p w:rsidR="002D75B5" w:rsidRPr="00F12385" w:rsidRDefault="006141E1">
      <w:pPr>
        <w:pStyle w:val="Bodytext20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в связи с окончанием Учреждения;</w:t>
      </w:r>
    </w:p>
    <w:p w:rsidR="002D75B5" w:rsidRPr="00F12385" w:rsidRDefault="006141E1">
      <w:pPr>
        <w:pStyle w:val="Bodytext20"/>
        <w:numPr>
          <w:ilvl w:val="1"/>
          <w:numId w:val="10"/>
        </w:numPr>
        <w:shd w:val="clear" w:color="auto" w:fill="auto"/>
        <w:tabs>
          <w:tab w:val="left" w:pos="1285"/>
        </w:tabs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Основанием для отчисления по инициативе Учреждения является:</w:t>
      </w:r>
    </w:p>
    <w:p w:rsidR="002D75B5" w:rsidRPr="00F12385" w:rsidRDefault="006141E1" w:rsidP="009C51EE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/>
        <w:ind w:firstLine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lastRenderedPageBreak/>
        <w:t xml:space="preserve">невыполнение лицом, проходящим спортивную подготовку, контрольных </w:t>
      </w:r>
      <w:proofErr w:type="gramStart"/>
      <w:r w:rsidRPr="00F12385">
        <w:rPr>
          <w:rStyle w:val="Bodytext21"/>
          <w:sz w:val="26"/>
          <w:szCs w:val="26"/>
        </w:rPr>
        <w:t>г</w:t>
      </w:r>
      <w:proofErr w:type="gramEnd"/>
      <w:r w:rsidRPr="00F12385">
        <w:rPr>
          <w:rStyle w:val="Bodytext21"/>
          <w:sz w:val="26"/>
          <w:szCs w:val="26"/>
        </w:rPr>
        <w:t xml:space="preserve"> итоговых контрольно-переводных нормативов на этапе спортивной подготовки разработанных на основании Федеральных стандартов спортивной подготовка по волейболу (за исключением случаев, когда Методическим советов Учреждения принято решение о предо</w:t>
      </w:r>
      <w:r w:rsidR="00810048" w:rsidRPr="00F12385">
        <w:rPr>
          <w:rStyle w:val="Bodytext21"/>
          <w:sz w:val="26"/>
          <w:szCs w:val="26"/>
        </w:rPr>
        <w:t>ставлении возможности повторного</w:t>
      </w:r>
      <w:r w:rsidRPr="00F12385">
        <w:rPr>
          <w:rStyle w:val="Bodytext21"/>
          <w:sz w:val="26"/>
          <w:szCs w:val="26"/>
        </w:rPr>
        <w:t xml:space="preserve"> прохождения спортивной подготовки на данном этапе, </w:t>
      </w:r>
      <w:r w:rsidR="00810048" w:rsidRPr="00F12385">
        <w:rPr>
          <w:rStyle w:val="Bodytext21"/>
          <w:sz w:val="26"/>
          <w:szCs w:val="26"/>
        </w:rPr>
        <w:t>но не более одного</w:t>
      </w:r>
      <w:r w:rsidRPr="00F12385">
        <w:rPr>
          <w:rStyle w:val="Bodytext21"/>
          <w:sz w:val="26"/>
          <w:szCs w:val="26"/>
        </w:rPr>
        <w:t xml:space="preserve"> года);</w:t>
      </w:r>
    </w:p>
    <w:p w:rsidR="002D75B5" w:rsidRPr="00F12385" w:rsidRDefault="006141E1" w:rsidP="009C51EE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/>
        <w:ind w:firstLine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нарушение Устава Учреждения;</w:t>
      </w:r>
    </w:p>
    <w:p w:rsidR="002D75B5" w:rsidRPr="00F12385" w:rsidRDefault="006141E1" w:rsidP="009C51EE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/>
        <w:ind w:firstLine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нарушение Правил внутреннего распорядка Учреждения;</w:t>
      </w:r>
    </w:p>
    <w:p w:rsidR="002D75B5" w:rsidRPr="00F12385" w:rsidRDefault="006141E1" w:rsidP="009C51EE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/>
        <w:ind w:firstLine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невозможность по медицинским показаниям заниматься избранным видом спорта (в случаях ухудшения состояния здоровья и на основании заключения врачебно-физкультурного диспансера);</w:t>
      </w:r>
    </w:p>
    <w:p w:rsidR="002D75B5" w:rsidRPr="00F12385" w:rsidRDefault="006141E1" w:rsidP="009C51EE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/>
        <w:ind w:firstLine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установление использования или попытки использования лицом, проходящим спортивную подготовку, субстанции и (или) метода, которые включены в перечни субстанций и (или) методов, запрещенных для использования в спорте;</w:t>
      </w:r>
    </w:p>
    <w:p w:rsidR="002D75B5" w:rsidRPr="00F12385" w:rsidRDefault="006141E1" w:rsidP="009C51EE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  <w:tab w:val="left" w:pos="480"/>
        </w:tabs>
        <w:spacing w:before="0" w:after="0"/>
        <w:ind w:firstLine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 xml:space="preserve">пропуск более 40% в течение </w:t>
      </w:r>
      <w:r w:rsidR="00810048" w:rsidRPr="00F12385">
        <w:rPr>
          <w:rStyle w:val="Bodytext21"/>
          <w:sz w:val="26"/>
          <w:szCs w:val="26"/>
        </w:rPr>
        <w:t>двух месяцев</w:t>
      </w:r>
      <w:r w:rsidRPr="00F12385">
        <w:rPr>
          <w:rStyle w:val="Bodytext21"/>
          <w:sz w:val="26"/>
          <w:szCs w:val="26"/>
        </w:rPr>
        <w:t xml:space="preserve"> тренировочных занятий без уважительных причин;</w:t>
      </w:r>
    </w:p>
    <w:p w:rsidR="002D75B5" w:rsidRPr="00F12385" w:rsidRDefault="006141E1" w:rsidP="009C51EE">
      <w:pPr>
        <w:pStyle w:val="Bodytext20"/>
        <w:numPr>
          <w:ilvl w:val="0"/>
          <w:numId w:val="11"/>
        </w:numPr>
        <w:shd w:val="clear" w:color="auto" w:fill="auto"/>
        <w:tabs>
          <w:tab w:val="left" w:pos="377"/>
          <w:tab w:val="left" w:pos="426"/>
        </w:tabs>
        <w:spacing w:before="0" w:after="0"/>
        <w:ind w:firstLine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нарушение условий Договора оказания услуг по спортивной подготовке (п.3.3.)</w:t>
      </w:r>
    </w:p>
    <w:p w:rsidR="002D75B5" w:rsidRPr="00F12385" w:rsidRDefault="006141E1" w:rsidP="009C51EE">
      <w:pPr>
        <w:pStyle w:val="Bodytext20"/>
        <w:numPr>
          <w:ilvl w:val="0"/>
          <w:numId w:val="11"/>
        </w:numPr>
        <w:shd w:val="clear" w:color="auto" w:fill="auto"/>
        <w:spacing w:before="0" w:after="0"/>
        <w:ind w:firstLine="426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в других случаях, предусмотренных законодательством Российской Федерации.</w:t>
      </w:r>
    </w:p>
    <w:p w:rsidR="002D75B5" w:rsidRPr="00F12385" w:rsidRDefault="006141E1">
      <w:pPr>
        <w:pStyle w:val="Bodytext20"/>
        <w:shd w:val="clear" w:color="auto" w:fill="auto"/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5.3 Отчисление лица, проходящего спортивную подготовку, из Учреждения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коллектив спортсменов, нарушает их права и права работников Учреждения.</w:t>
      </w:r>
    </w:p>
    <w:p w:rsidR="002D75B5" w:rsidRPr="00F12385" w:rsidRDefault="006141E1">
      <w:pPr>
        <w:pStyle w:val="Bodytext20"/>
        <w:numPr>
          <w:ilvl w:val="0"/>
          <w:numId w:val="12"/>
        </w:numPr>
        <w:shd w:val="clear" w:color="auto" w:fill="auto"/>
        <w:tabs>
          <w:tab w:val="left" w:pos="1234"/>
        </w:tabs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Отчисление может производиться после окончания этапа подготовки и (или) в течение текущего года.</w:t>
      </w:r>
    </w:p>
    <w:p w:rsidR="002D75B5" w:rsidRPr="00F12385" w:rsidRDefault="006141E1">
      <w:pPr>
        <w:pStyle w:val="Bodytext20"/>
        <w:numPr>
          <w:ilvl w:val="0"/>
          <w:numId w:val="12"/>
        </w:numPr>
        <w:shd w:val="clear" w:color="auto" w:fill="auto"/>
        <w:tabs>
          <w:tab w:val="left" w:pos="1394"/>
        </w:tabs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Не допускается отчисление лица, проходящего спортивную подготовку во время болезни, если об этом было достоверно известно тренеру и (или) администрации Учреждения и при наличии документального подтверждения заболевания.</w:t>
      </w:r>
    </w:p>
    <w:p w:rsidR="002D75B5" w:rsidRPr="00F12385" w:rsidRDefault="006141E1">
      <w:pPr>
        <w:pStyle w:val="Bodytext20"/>
        <w:shd w:val="clear" w:color="auto" w:fill="auto"/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5.6 Решение об отчислении лица, проходящего спортивную подготовку, принимается аттестационной комиссией Учреждения. О принятом решении отчисляемый и (или) его родители (законные представители) информируются в письменном виде в течение трех рабочих дней.</w:t>
      </w:r>
    </w:p>
    <w:p w:rsidR="002D75B5" w:rsidRPr="00F12385" w:rsidRDefault="006141E1">
      <w:pPr>
        <w:pStyle w:val="Bodytext20"/>
        <w:numPr>
          <w:ilvl w:val="1"/>
          <w:numId w:val="12"/>
        </w:numPr>
        <w:shd w:val="clear" w:color="auto" w:fill="auto"/>
        <w:tabs>
          <w:tab w:val="left" w:pos="1394"/>
        </w:tabs>
        <w:spacing w:before="0" w:after="0"/>
        <w:ind w:firstLine="740"/>
        <w:rPr>
          <w:sz w:val="26"/>
          <w:szCs w:val="26"/>
        </w:rPr>
      </w:pPr>
      <w:r w:rsidRPr="00F12385">
        <w:rPr>
          <w:rStyle w:val="Bodytext21"/>
          <w:sz w:val="26"/>
          <w:szCs w:val="26"/>
        </w:rPr>
        <w:t>Решение об отчислении оформляется приказом директора Учреждения. Копия приказа об отчислении предоставляется отчисленному и (или) его родителям (законным представителям) по первому требованию.</w:t>
      </w:r>
    </w:p>
    <w:p w:rsidR="002D75B5" w:rsidRPr="00F12385" w:rsidRDefault="006141E1">
      <w:pPr>
        <w:pStyle w:val="Bodytext20"/>
        <w:numPr>
          <w:ilvl w:val="1"/>
          <w:numId w:val="12"/>
        </w:numPr>
        <w:shd w:val="clear" w:color="auto" w:fill="auto"/>
        <w:tabs>
          <w:tab w:val="left" w:pos="1394"/>
        </w:tabs>
        <w:spacing w:before="0" w:after="0"/>
        <w:ind w:firstLine="740"/>
        <w:rPr>
          <w:rStyle w:val="Bodytext21"/>
          <w:sz w:val="26"/>
          <w:szCs w:val="26"/>
        </w:rPr>
      </w:pPr>
      <w:r w:rsidRPr="00F12385">
        <w:rPr>
          <w:rStyle w:val="Bodytext21"/>
          <w:sz w:val="26"/>
          <w:szCs w:val="26"/>
        </w:rPr>
        <w:t>Восстановление в Учреждение для прохождения спортивной подготовки за счет средств бюджета производится в порядке, установленном правилами приема в Учреждение.</w:t>
      </w:r>
    </w:p>
    <w:p w:rsidR="00C7268D" w:rsidRPr="00F12385" w:rsidRDefault="00C7268D" w:rsidP="00C7268D">
      <w:pPr>
        <w:pStyle w:val="Bodytext20"/>
        <w:shd w:val="clear" w:color="auto" w:fill="auto"/>
        <w:tabs>
          <w:tab w:val="left" w:pos="1394"/>
        </w:tabs>
        <w:spacing w:before="0" w:after="0"/>
        <w:rPr>
          <w:rStyle w:val="Bodytext21"/>
          <w:sz w:val="26"/>
          <w:szCs w:val="26"/>
        </w:rPr>
      </w:pPr>
    </w:p>
    <w:p w:rsidR="00C7268D" w:rsidRPr="007E5FE8" w:rsidRDefault="00C7268D" w:rsidP="007E5FE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E5FE8">
        <w:rPr>
          <w:rFonts w:ascii="Times New Roman" w:hAnsi="Times New Roman" w:cs="Times New Roman"/>
          <w:b/>
          <w:bCs/>
          <w:sz w:val="26"/>
          <w:szCs w:val="26"/>
        </w:rPr>
        <w:t>Порядок создания и работы Приемной комиссии Учреждения</w:t>
      </w:r>
    </w:p>
    <w:p w:rsidR="007E5FE8" w:rsidRPr="007E5FE8" w:rsidRDefault="007E5FE8" w:rsidP="007E5FE8">
      <w:pPr>
        <w:pStyle w:val="a6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24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ge7"/>
      <w:bookmarkEnd w:id="9"/>
      <w:r>
        <w:rPr>
          <w:rFonts w:ascii="Times New Roman" w:hAnsi="Times New Roman" w:cs="Times New Roman"/>
          <w:sz w:val="26"/>
          <w:szCs w:val="26"/>
        </w:rPr>
        <w:t>6.1.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В целях организации приема в Учреждение и проведения индивидуального </w:t>
      </w:r>
      <w:r w:rsidR="00C7268D" w:rsidRPr="00F12385">
        <w:rPr>
          <w:rFonts w:ascii="Times New Roman" w:hAnsi="Times New Roman" w:cs="Times New Roman"/>
          <w:sz w:val="26"/>
          <w:szCs w:val="26"/>
        </w:rPr>
        <w:lastRenderedPageBreak/>
        <w:t>отбора поступающих создается Приемная комиссия (далее – Комиссия).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9C51EE">
      <w:pPr>
        <w:tabs>
          <w:tab w:val="left" w:pos="993"/>
        </w:tabs>
        <w:overflowPunct w:val="0"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Комиссия формируется в количестве не менее пяти и не более девяти </w:t>
      </w:r>
    </w:p>
    <w:p w:rsidR="00C7268D" w:rsidRPr="00F12385" w:rsidRDefault="00C7268D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Комиссия состоит из председателя, заместителя председателя, в секретаря и членов Комиссии.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Председателем Комиссии является директор Учреждения, заместителем председателя Комиссии – заместитель директора.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В состав комиссии входят тренеры Учреждения, а также иные лица, принимающие непосредственное участие в осуществлении процесса спортивной подготовки.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7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2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 </w:t>
      </w:r>
    </w:p>
    <w:p w:rsidR="00C7268D" w:rsidRPr="00F12385" w:rsidRDefault="009C51EE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Персональный состав Комиссии утверждается приказом Учреждения. </w:t>
      </w:r>
    </w:p>
    <w:p w:rsidR="00C7268D" w:rsidRPr="00F12385" w:rsidRDefault="009C51EE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Права и обязанности членов Комиссии: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9C51EE">
      <w:pPr>
        <w:tabs>
          <w:tab w:val="left" w:pos="993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C7268D" w:rsidRPr="00F12385">
        <w:rPr>
          <w:rFonts w:ascii="Times New Roman" w:hAnsi="Times New Roman" w:cs="Times New Roman"/>
          <w:sz w:val="26"/>
          <w:szCs w:val="26"/>
        </w:rPr>
        <w:t>.1. Председатель комиссии:</w:t>
      </w:r>
    </w:p>
    <w:p w:rsidR="00C7268D" w:rsidRPr="00F12385" w:rsidRDefault="00C7268D" w:rsidP="009C51EE">
      <w:pPr>
        <w:pStyle w:val="a6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работой Комиссии; </w:t>
      </w:r>
    </w:p>
    <w:p w:rsidR="00C7268D" w:rsidRPr="00F12385" w:rsidRDefault="00C7268D" w:rsidP="009C51EE">
      <w:pPr>
        <w:pStyle w:val="a6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председательствует на заседаниях Комиссии;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pStyle w:val="a6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дает поручения членам Комиссии; </w:t>
      </w:r>
    </w:p>
    <w:p w:rsidR="00C7268D" w:rsidRPr="00F12385" w:rsidRDefault="00C7268D" w:rsidP="009C51EE">
      <w:pPr>
        <w:pStyle w:val="a6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подписывает протоколы заседаний Комиссии.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6.5.2.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Секретарь комиссии обеспечивает организационное сопровождение деятельности Комиссии, в том числе: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pStyle w:val="a6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осуществляет прием и регистрацию </w:t>
      </w:r>
      <w:proofErr w:type="gramStart"/>
      <w:r w:rsidRPr="00F12385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F12385">
        <w:rPr>
          <w:rFonts w:ascii="Times New Roman" w:hAnsi="Times New Roman" w:cs="Times New Roman"/>
          <w:sz w:val="26"/>
          <w:szCs w:val="26"/>
        </w:rPr>
        <w:t>;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pStyle w:val="a6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уведомляет членов Комиссии не позднее, чем за 2 дня до даты проведения заседания Комиссии, о месте и времени проведения заседания; </w:t>
      </w:r>
    </w:p>
    <w:p w:rsidR="00C7268D" w:rsidRPr="00F12385" w:rsidRDefault="00C7268D" w:rsidP="009C51EE">
      <w:pPr>
        <w:pStyle w:val="a6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right="660" w:firstLine="0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готовит материалы к заседанию Комиссии; </w:t>
      </w:r>
    </w:p>
    <w:p w:rsidR="00C7268D" w:rsidRPr="00F12385" w:rsidRDefault="00C7268D" w:rsidP="009C51EE">
      <w:pPr>
        <w:pStyle w:val="a6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right="660" w:firstLine="0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ведет и подписывает протоколы заседаний Комиссии;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70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pStyle w:val="a6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размещает на стенде, а также на сайте Учреждения сведения о результатах индивидуального отбора, списки лиц, рекомендованных Приемной комиссией для зачисления в Учреждение;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pStyle w:val="a6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выполняет иные поручения председателя Комиссии. </w:t>
      </w:r>
    </w:p>
    <w:p w:rsidR="00C7268D" w:rsidRPr="00F12385" w:rsidRDefault="009C51EE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6.5.3.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pStyle w:val="a6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участвуют в заседаниях Комиссии;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8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pStyle w:val="a6"/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принимают решения по вопросам, отнесенным к компетенции Комиссии.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. Порядок проведения заседаний Комиссии: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7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6.6.1.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 Заседание Комиссии считается правомочным, если на нем присутствует более половины его членов.</w:t>
      </w:r>
    </w:p>
    <w:p w:rsidR="00C7268D" w:rsidRPr="00F12385" w:rsidRDefault="009C51EE" w:rsidP="00243556">
      <w:pPr>
        <w:tabs>
          <w:tab w:val="left" w:pos="993"/>
        </w:tabs>
        <w:overflowPunct w:val="0"/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ge9"/>
      <w:bookmarkEnd w:id="10"/>
      <w:r>
        <w:rPr>
          <w:rFonts w:ascii="Times New Roman" w:hAnsi="Times New Roman" w:cs="Times New Roman"/>
          <w:sz w:val="26"/>
          <w:szCs w:val="26"/>
        </w:rPr>
        <w:t>6.6.2.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На заседании Комиссии секретарь Комиссии кратко представляет информацию по каждому поступающему, после чего Комиссия приступает к обсуждению результатов, показанных поступающим по общей физической и специальной физической подготовке. </w:t>
      </w:r>
    </w:p>
    <w:p w:rsidR="00C7268D" w:rsidRPr="00F12385" w:rsidRDefault="00C7268D" w:rsidP="00243556">
      <w:pPr>
        <w:tabs>
          <w:tab w:val="left" w:pos="993"/>
        </w:tabs>
        <w:autoSpaceDE w:val="0"/>
        <w:autoSpaceDN w:val="0"/>
        <w:adjustRightInd w:val="0"/>
        <w:spacing w:line="65" w:lineRule="exact"/>
        <w:ind w:firstLine="851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243556">
      <w:p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6.6.3.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По окончании обсуждения председатель Комиссии выносит на голосование решение о зачислении поступающего в Учреждение. </w:t>
      </w:r>
    </w:p>
    <w:p w:rsidR="00C7268D" w:rsidRPr="00F12385" w:rsidRDefault="00C7268D" w:rsidP="00243556">
      <w:pPr>
        <w:tabs>
          <w:tab w:val="left" w:pos="993"/>
        </w:tabs>
        <w:autoSpaceDE w:val="0"/>
        <w:autoSpaceDN w:val="0"/>
        <w:adjustRightInd w:val="0"/>
        <w:spacing w:line="66" w:lineRule="exact"/>
        <w:ind w:firstLine="851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243556">
      <w:pPr>
        <w:tabs>
          <w:tab w:val="left" w:pos="993"/>
        </w:tabs>
        <w:overflowPunct w:val="0"/>
        <w:autoSpaceDE w:val="0"/>
        <w:autoSpaceDN w:val="0"/>
        <w:adjustRightInd w:val="0"/>
        <w:spacing w:line="224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6.6.4.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Решение по каждому поступающему принимается путем открытого голосования простым большинством голосов членов Комиссии, присутствующих на заседании.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C7268D" w:rsidP="009C51EE">
      <w:p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85">
        <w:rPr>
          <w:rFonts w:ascii="Times New Roman" w:hAnsi="Times New Roman" w:cs="Times New Roman"/>
          <w:sz w:val="26"/>
          <w:szCs w:val="26"/>
        </w:rPr>
        <w:t xml:space="preserve">При равном количестве голосов «за» и «против» голос председателя Комиссии является решающим. 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9C51EE">
      <w:pPr>
        <w:tabs>
          <w:tab w:val="left" w:pos="993"/>
        </w:tabs>
        <w:overflowPunct w:val="0"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6.6.5.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Решения Комиссии оформляются протоколом. </w:t>
      </w:r>
    </w:p>
    <w:p w:rsidR="00C7268D" w:rsidRPr="00F12385" w:rsidRDefault="009C51EE" w:rsidP="009C51EE">
      <w:pPr>
        <w:tabs>
          <w:tab w:val="left" w:pos="993"/>
        </w:tabs>
        <w:autoSpaceDE w:val="0"/>
        <w:autoSpaceDN w:val="0"/>
        <w:adjustRightInd w:val="0"/>
        <w:spacing w:line="239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 Правила подачи апелляции на результаты индивидуального отбора:</w:t>
      </w:r>
    </w:p>
    <w:p w:rsidR="00C7268D" w:rsidRPr="00F12385" w:rsidRDefault="00C7268D" w:rsidP="009C51EE">
      <w:pPr>
        <w:tabs>
          <w:tab w:val="left" w:pos="993"/>
        </w:tabs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243556">
      <w:p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6.7.1.</w:t>
      </w:r>
      <w:r w:rsidR="00C7268D" w:rsidRPr="00F12385">
        <w:rPr>
          <w:rFonts w:ascii="Times New Roman" w:hAnsi="Times New Roman" w:cs="Times New Roman"/>
          <w:sz w:val="26"/>
          <w:szCs w:val="26"/>
        </w:rPr>
        <w:t>В случае несогласия с результатами индивидуального отбора поступающий (законный представитель н</w:t>
      </w:r>
      <w:r w:rsidR="00F11E7B" w:rsidRPr="00F12385">
        <w:rPr>
          <w:rFonts w:ascii="Times New Roman" w:hAnsi="Times New Roman" w:cs="Times New Roman"/>
          <w:sz w:val="26"/>
          <w:szCs w:val="26"/>
        </w:rPr>
        <w:t>есовершеннолетнего поступающего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) имеет право подать апелляционное заявление в </w:t>
      </w:r>
      <w:r w:rsidR="00F11E7B" w:rsidRPr="00F12385">
        <w:rPr>
          <w:rFonts w:ascii="Times New Roman" w:hAnsi="Times New Roman" w:cs="Times New Roman"/>
          <w:sz w:val="26"/>
          <w:szCs w:val="26"/>
        </w:rPr>
        <w:t>Управление по ФКиС мэрии города Ярославля.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268D" w:rsidRPr="00F12385" w:rsidRDefault="00C7268D" w:rsidP="00243556">
      <w:pPr>
        <w:tabs>
          <w:tab w:val="left" w:pos="993"/>
        </w:tabs>
        <w:autoSpaceDE w:val="0"/>
        <w:autoSpaceDN w:val="0"/>
        <w:adjustRightInd w:val="0"/>
        <w:spacing w:line="67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243556">
      <w:p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6.7.2.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Апелляция должна содержать аргументированное обоснование несогласия с оценкой результатов индивидуального отбора. </w:t>
      </w:r>
    </w:p>
    <w:p w:rsidR="00C7268D" w:rsidRPr="00F12385" w:rsidRDefault="00C7268D" w:rsidP="00243556">
      <w:pPr>
        <w:tabs>
          <w:tab w:val="left" w:pos="993"/>
        </w:tabs>
        <w:autoSpaceDE w:val="0"/>
        <w:autoSpaceDN w:val="0"/>
        <w:adjustRightInd w:val="0"/>
        <w:spacing w:line="66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243556">
      <w:pPr>
        <w:tabs>
          <w:tab w:val="left" w:pos="993"/>
        </w:tabs>
        <w:overflowPunct w:val="0"/>
        <w:autoSpaceDE w:val="0"/>
        <w:autoSpaceDN w:val="0"/>
        <w:adjustRightInd w:val="0"/>
        <w:spacing w:line="2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6.7.3.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В ходе рассмотрения апелляции проверяется только объективность оценки общей физической и специальной физической подготовки поступающего. </w:t>
      </w:r>
    </w:p>
    <w:p w:rsidR="00C7268D" w:rsidRPr="00F12385" w:rsidRDefault="00C7268D" w:rsidP="00243556">
      <w:pPr>
        <w:tabs>
          <w:tab w:val="left" w:pos="993"/>
        </w:tabs>
        <w:autoSpaceDE w:val="0"/>
        <w:autoSpaceDN w:val="0"/>
        <w:adjustRightInd w:val="0"/>
        <w:spacing w:line="66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243556">
      <w:pPr>
        <w:tabs>
          <w:tab w:val="left" w:pos="993"/>
        </w:tabs>
        <w:overflowPunct w:val="0"/>
        <w:autoSpaceDE w:val="0"/>
        <w:autoSpaceDN w:val="0"/>
        <w:adjustRightInd w:val="0"/>
        <w:spacing w:line="21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6.7.4.</w:t>
      </w:r>
      <w:r w:rsidR="00F11E7B" w:rsidRPr="00F12385">
        <w:rPr>
          <w:rFonts w:ascii="Times New Roman" w:hAnsi="Times New Roman" w:cs="Times New Roman"/>
          <w:sz w:val="26"/>
          <w:szCs w:val="26"/>
        </w:rPr>
        <w:t xml:space="preserve">Поступающий 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(законный представитель несовершеннолетнего поступающего) имеет право присутствовать при рассмотрении апелляции. </w:t>
      </w:r>
    </w:p>
    <w:p w:rsidR="00C7268D" w:rsidRPr="00F12385" w:rsidRDefault="00C7268D" w:rsidP="00243556">
      <w:pPr>
        <w:tabs>
          <w:tab w:val="left" w:pos="993"/>
        </w:tabs>
        <w:autoSpaceDE w:val="0"/>
        <w:autoSpaceDN w:val="0"/>
        <w:adjustRightInd w:val="0"/>
        <w:spacing w:line="66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C7268D" w:rsidRPr="00F12385" w:rsidRDefault="009C51EE" w:rsidP="00243556">
      <w:p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6.7.5.</w:t>
      </w:r>
      <w:r w:rsidR="00C7268D" w:rsidRPr="00F12385">
        <w:rPr>
          <w:rFonts w:ascii="Times New Roman" w:hAnsi="Times New Roman" w:cs="Times New Roman"/>
          <w:sz w:val="26"/>
          <w:szCs w:val="26"/>
        </w:rPr>
        <w:t xml:space="preserve">Результат рассмотрения апелляции объявляется поступающему (законному представителю несовершеннолетнего поступающего) не позднее трех рабочих дней с момента вынесения решения. </w:t>
      </w:r>
    </w:p>
    <w:p w:rsidR="00C7268D" w:rsidRPr="00F12385" w:rsidRDefault="00C7268D" w:rsidP="00243556">
      <w:pPr>
        <w:pStyle w:val="Bodytext20"/>
        <w:shd w:val="clear" w:color="auto" w:fill="auto"/>
        <w:tabs>
          <w:tab w:val="left" w:pos="1394"/>
        </w:tabs>
        <w:spacing w:before="0" w:after="0"/>
        <w:ind w:firstLine="709"/>
        <w:rPr>
          <w:sz w:val="26"/>
          <w:szCs w:val="26"/>
        </w:rPr>
        <w:sectPr w:rsidR="00C7268D" w:rsidRPr="00F12385" w:rsidSect="00243556">
          <w:pgSz w:w="11900" w:h="16840"/>
          <w:pgMar w:top="958" w:right="845" w:bottom="992" w:left="1701" w:header="0" w:footer="6" w:gutter="0"/>
          <w:cols w:space="720"/>
          <w:noEndnote/>
          <w:docGrid w:linePitch="360"/>
        </w:sectPr>
      </w:pPr>
    </w:p>
    <w:p w:rsidR="002D75B5" w:rsidRPr="00F12385" w:rsidRDefault="006141E1">
      <w:pPr>
        <w:pStyle w:val="Bodytext30"/>
        <w:shd w:val="clear" w:color="auto" w:fill="auto"/>
        <w:spacing w:after="0" w:line="280" w:lineRule="exact"/>
        <w:ind w:right="380"/>
        <w:rPr>
          <w:sz w:val="26"/>
          <w:szCs w:val="26"/>
        </w:rPr>
      </w:pPr>
      <w:r w:rsidRPr="00F12385">
        <w:rPr>
          <w:rStyle w:val="Bodytext3Spacing3pt"/>
          <w:b/>
          <w:bCs/>
          <w:sz w:val="26"/>
          <w:szCs w:val="26"/>
        </w:rPr>
        <w:lastRenderedPageBreak/>
        <w:t>СОСТАВ</w:t>
      </w:r>
      <w:r w:rsidRPr="00F12385">
        <w:rPr>
          <w:rStyle w:val="Bodytext3Spacing3pt"/>
          <w:b/>
          <w:bCs/>
          <w:sz w:val="26"/>
          <w:szCs w:val="26"/>
        </w:rPr>
        <w:br/>
      </w:r>
      <w:r w:rsidRPr="00F12385">
        <w:rPr>
          <w:rStyle w:val="Bodytext32"/>
          <w:b/>
          <w:bCs/>
          <w:sz w:val="26"/>
          <w:szCs w:val="26"/>
        </w:rPr>
        <w:t>приёмной комиссии</w:t>
      </w:r>
    </w:p>
    <w:p w:rsidR="00F11E7B" w:rsidRPr="00F12385" w:rsidRDefault="00F11E7B" w:rsidP="00F11E7B">
      <w:pPr>
        <w:pStyle w:val="Bodytext30"/>
        <w:shd w:val="clear" w:color="auto" w:fill="auto"/>
        <w:spacing w:after="35"/>
        <w:rPr>
          <w:sz w:val="26"/>
          <w:szCs w:val="26"/>
        </w:rPr>
      </w:pPr>
      <w:r w:rsidRPr="00F12385">
        <w:rPr>
          <w:rStyle w:val="Bodytext32"/>
          <w:b/>
          <w:bCs/>
          <w:sz w:val="26"/>
          <w:szCs w:val="26"/>
        </w:rPr>
        <w:t xml:space="preserve">муниципального учреждения </w:t>
      </w:r>
      <w:r w:rsidRPr="00F12385">
        <w:rPr>
          <w:rStyle w:val="Bodytext32"/>
          <w:b/>
          <w:bCs/>
          <w:sz w:val="26"/>
          <w:szCs w:val="26"/>
        </w:rPr>
        <w:br/>
        <w:t>«Спортивная школа олимпийского резерва № 2»</w:t>
      </w:r>
      <w:r w:rsidRPr="00F12385">
        <w:rPr>
          <w:rStyle w:val="Bodytext32"/>
          <w:b/>
          <w:bCs/>
          <w:sz w:val="26"/>
          <w:szCs w:val="26"/>
        </w:rPr>
        <w:br/>
        <w:t>(МУ СШОР № 2)</w:t>
      </w:r>
    </w:p>
    <w:p w:rsidR="007E5FE8" w:rsidRDefault="007E5FE8" w:rsidP="009C51EE">
      <w:pPr>
        <w:pStyle w:val="Bodytext30"/>
        <w:shd w:val="clear" w:color="auto" w:fill="auto"/>
        <w:spacing w:after="0" w:line="240" w:lineRule="auto"/>
        <w:jc w:val="left"/>
        <w:rPr>
          <w:rStyle w:val="Bodytext33"/>
          <w:b/>
          <w:bCs/>
          <w:sz w:val="26"/>
          <w:szCs w:val="26"/>
        </w:rPr>
      </w:pPr>
    </w:p>
    <w:p w:rsidR="002D75B5" w:rsidRPr="00F12385" w:rsidRDefault="006141E1" w:rsidP="009C51EE">
      <w:pPr>
        <w:pStyle w:val="Bodytext30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F12385">
        <w:rPr>
          <w:rStyle w:val="Bodytext33"/>
          <w:b/>
          <w:bCs/>
          <w:sz w:val="26"/>
          <w:szCs w:val="26"/>
        </w:rPr>
        <w:t>Председатель комиссии:</w:t>
      </w:r>
    </w:p>
    <w:p w:rsidR="002D75B5" w:rsidRPr="009C51EE" w:rsidRDefault="00F11E7B" w:rsidP="009C51EE">
      <w:pPr>
        <w:pStyle w:val="Bodytext30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  <w:r w:rsidRPr="009C51EE">
        <w:rPr>
          <w:b w:val="0"/>
          <w:noProof/>
          <w:sz w:val="26"/>
          <w:szCs w:val="26"/>
          <w:lang w:bidi="ar-SA"/>
        </w:rPr>
        <w:t>Кузнецов Вадим Юрьевич</w:t>
      </w:r>
      <w:r w:rsidR="009C51EE" w:rsidRPr="009C51EE">
        <w:rPr>
          <w:b w:val="0"/>
          <w:noProof/>
          <w:sz w:val="26"/>
          <w:szCs w:val="26"/>
          <w:lang w:bidi="ar-SA"/>
        </w:rPr>
        <w:tab/>
      </w:r>
      <w:r w:rsidR="009C51EE" w:rsidRPr="009C51EE">
        <w:rPr>
          <w:b w:val="0"/>
          <w:noProof/>
          <w:sz w:val="26"/>
          <w:szCs w:val="26"/>
          <w:lang w:bidi="ar-SA"/>
        </w:rPr>
        <w:tab/>
        <w:t>- директор МУ СШОР № 2</w:t>
      </w:r>
    </w:p>
    <w:p w:rsidR="009C51EE" w:rsidRDefault="009C51EE" w:rsidP="009C51EE">
      <w:pPr>
        <w:pStyle w:val="Bodytext30"/>
        <w:shd w:val="clear" w:color="auto" w:fill="auto"/>
        <w:spacing w:after="0" w:line="240" w:lineRule="auto"/>
        <w:jc w:val="left"/>
        <w:rPr>
          <w:rStyle w:val="Bodytext33"/>
          <w:b/>
          <w:bCs/>
          <w:sz w:val="26"/>
          <w:szCs w:val="26"/>
        </w:rPr>
      </w:pPr>
    </w:p>
    <w:p w:rsidR="002D75B5" w:rsidRPr="00F12385" w:rsidRDefault="006141E1" w:rsidP="009C51EE">
      <w:pPr>
        <w:pStyle w:val="Bodytext30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F12385">
        <w:rPr>
          <w:rStyle w:val="Bodytext33"/>
          <w:b/>
          <w:bCs/>
          <w:sz w:val="26"/>
          <w:szCs w:val="26"/>
        </w:rPr>
        <w:t>Заместитель председателя комиссии:</w:t>
      </w:r>
    </w:p>
    <w:p w:rsidR="002D75B5" w:rsidRPr="009C51EE" w:rsidRDefault="009C51EE" w:rsidP="009C51EE">
      <w:pPr>
        <w:pStyle w:val="Bodytext30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9C51EE">
        <w:rPr>
          <w:rStyle w:val="Bodytext32"/>
          <w:bCs/>
          <w:sz w:val="26"/>
          <w:szCs w:val="26"/>
        </w:rPr>
        <w:t>Котова Галина Владимировна</w:t>
      </w:r>
      <w:r w:rsidRPr="009C51EE">
        <w:rPr>
          <w:rStyle w:val="Bodytext32"/>
          <w:bCs/>
          <w:sz w:val="26"/>
          <w:szCs w:val="26"/>
        </w:rPr>
        <w:tab/>
      </w:r>
      <w:r w:rsidR="006141E1" w:rsidRPr="009C51EE">
        <w:rPr>
          <w:rStyle w:val="Bodytext32"/>
          <w:bCs/>
          <w:sz w:val="26"/>
          <w:szCs w:val="26"/>
        </w:rPr>
        <w:t xml:space="preserve"> </w:t>
      </w:r>
      <w:r>
        <w:rPr>
          <w:rStyle w:val="Bodytext32"/>
          <w:bCs/>
          <w:sz w:val="26"/>
          <w:szCs w:val="26"/>
        </w:rPr>
        <w:tab/>
      </w:r>
      <w:r w:rsidR="006141E1" w:rsidRPr="009C51EE">
        <w:rPr>
          <w:rStyle w:val="Bodytext31"/>
          <w:bCs/>
          <w:sz w:val="26"/>
          <w:szCs w:val="26"/>
        </w:rPr>
        <w:t xml:space="preserve">- </w:t>
      </w:r>
      <w:r w:rsidR="006141E1" w:rsidRPr="009C51EE">
        <w:rPr>
          <w:rStyle w:val="Bodytext3NotBold0"/>
          <w:sz w:val="26"/>
          <w:szCs w:val="26"/>
        </w:rPr>
        <w:t>заместитель директора</w:t>
      </w:r>
    </w:p>
    <w:p w:rsidR="009C51EE" w:rsidRDefault="009C51EE" w:rsidP="009C51EE">
      <w:pPr>
        <w:pStyle w:val="Bodytext30"/>
        <w:shd w:val="clear" w:color="auto" w:fill="auto"/>
        <w:spacing w:after="0" w:line="240" w:lineRule="auto"/>
        <w:jc w:val="left"/>
        <w:rPr>
          <w:rStyle w:val="Bodytext33"/>
          <w:b/>
          <w:bCs/>
          <w:sz w:val="26"/>
          <w:szCs w:val="26"/>
        </w:rPr>
      </w:pPr>
    </w:p>
    <w:p w:rsidR="002D75B5" w:rsidRDefault="006141E1" w:rsidP="009C51EE">
      <w:pPr>
        <w:pStyle w:val="Bodytext30"/>
        <w:shd w:val="clear" w:color="auto" w:fill="auto"/>
        <w:spacing w:after="0" w:line="240" w:lineRule="auto"/>
        <w:jc w:val="left"/>
        <w:rPr>
          <w:rStyle w:val="Bodytext33"/>
          <w:b/>
          <w:bCs/>
          <w:sz w:val="26"/>
          <w:szCs w:val="26"/>
        </w:rPr>
      </w:pPr>
      <w:r w:rsidRPr="00F12385">
        <w:rPr>
          <w:rStyle w:val="Bodytext33"/>
          <w:b/>
          <w:bCs/>
          <w:sz w:val="26"/>
          <w:szCs w:val="26"/>
        </w:rPr>
        <w:t>Секретарь комиссии:</w:t>
      </w:r>
    </w:p>
    <w:p w:rsidR="009C51EE" w:rsidRDefault="009C51EE" w:rsidP="009C51EE">
      <w:pPr>
        <w:pStyle w:val="Bodytext3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9C51EE" w:rsidRPr="009C51EE" w:rsidRDefault="009C51EE" w:rsidP="009C51EE">
      <w:pPr>
        <w:pStyle w:val="Bodytext30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Глазова Наталья Николаевна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- инструктор-методист</w:t>
      </w:r>
    </w:p>
    <w:p w:rsidR="009C51EE" w:rsidRDefault="009C51EE" w:rsidP="009C51EE">
      <w:pPr>
        <w:pStyle w:val="Bodytext30"/>
        <w:shd w:val="clear" w:color="auto" w:fill="auto"/>
        <w:spacing w:after="0" w:line="240" w:lineRule="auto"/>
        <w:jc w:val="left"/>
        <w:rPr>
          <w:rStyle w:val="Bodytext33"/>
          <w:b/>
          <w:bCs/>
          <w:sz w:val="26"/>
          <w:szCs w:val="26"/>
        </w:rPr>
      </w:pPr>
    </w:p>
    <w:p w:rsidR="002D75B5" w:rsidRPr="00F12385" w:rsidRDefault="006141E1" w:rsidP="009C51EE">
      <w:pPr>
        <w:pStyle w:val="Bodytext30"/>
        <w:shd w:val="clear" w:color="auto" w:fill="auto"/>
        <w:spacing w:after="0" w:line="240" w:lineRule="auto"/>
        <w:jc w:val="left"/>
        <w:rPr>
          <w:rStyle w:val="Bodytext33"/>
          <w:b/>
          <w:bCs/>
          <w:sz w:val="26"/>
          <w:szCs w:val="26"/>
        </w:rPr>
      </w:pPr>
      <w:r w:rsidRPr="00F12385">
        <w:rPr>
          <w:rStyle w:val="Bodytext33"/>
          <w:b/>
          <w:bCs/>
          <w:sz w:val="26"/>
          <w:szCs w:val="26"/>
        </w:rPr>
        <w:t>Члены комиссии:</w:t>
      </w:r>
    </w:p>
    <w:p w:rsidR="002D75B5" w:rsidRDefault="002D75B5">
      <w:pPr>
        <w:pStyle w:val="Bodytext70"/>
        <w:shd w:val="clear" w:color="auto" w:fill="auto"/>
        <w:tabs>
          <w:tab w:val="left" w:pos="725"/>
          <w:tab w:val="left" w:pos="2002"/>
          <w:tab w:val="left" w:leader="underscore" w:pos="5098"/>
          <w:tab w:val="left" w:leader="underscore" w:pos="8578"/>
        </w:tabs>
        <w:spacing w:before="0" w:after="0" w:line="220" w:lineRule="exact"/>
        <w:jc w:val="both"/>
        <w:rPr>
          <w:sz w:val="26"/>
          <w:szCs w:val="26"/>
        </w:rPr>
      </w:pPr>
    </w:p>
    <w:p w:rsidR="007E5FE8" w:rsidRPr="007E5FE8" w:rsidRDefault="007E5FE8">
      <w:pPr>
        <w:pStyle w:val="Bodytext70"/>
        <w:shd w:val="clear" w:color="auto" w:fill="auto"/>
        <w:tabs>
          <w:tab w:val="left" w:pos="725"/>
          <w:tab w:val="left" w:pos="2002"/>
          <w:tab w:val="left" w:leader="underscore" w:pos="5098"/>
          <w:tab w:val="left" w:leader="underscore" w:pos="8578"/>
        </w:tabs>
        <w:spacing w:before="0" w:after="0" w:line="220" w:lineRule="exact"/>
        <w:jc w:val="both"/>
        <w:rPr>
          <w:b w:val="0"/>
          <w:sz w:val="26"/>
          <w:szCs w:val="26"/>
        </w:rPr>
      </w:pPr>
    </w:p>
    <w:sectPr w:rsidR="007E5FE8" w:rsidRPr="007E5FE8" w:rsidSect="007E5FE8">
      <w:footerReference w:type="default" r:id="rId8"/>
      <w:pgSz w:w="11900" w:h="16840"/>
      <w:pgMar w:top="959" w:right="843" w:bottom="851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16" w:rsidRDefault="00124516">
      <w:r>
        <w:separator/>
      </w:r>
    </w:p>
  </w:endnote>
  <w:endnote w:type="continuationSeparator" w:id="0">
    <w:p w:rsidR="00124516" w:rsidRDefault="0012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B5" w:rsidRDefault="002D75B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16" w:rsidRDefault="00124516"/>
  </w:footnote>
  <w:footnote w:type="continuationSeparator" w:id="0">
    <w:p w:rsidR="00124516" w:rsidRDefault="00124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509"/>
    <w:multiLevelType w:val="hybridMultilevel"/>
    <w:tmpl w:val="00001238"/>
    <w:lvl w:ilvl="0" w:tplc="00003B25">
      <w:start w:val="1"/>
      <w:numFmt w:val="decimal"/>
      <w:lvlText w:val="3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2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2"/>
      <w:numFmt w:val="decimal"/>
      <w:lvlText w:val="3.5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680927"/>
    <w:multiLevelType w:val="multilevel"/>
    <w:tmpl w:val="C0F4C310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475C83"/>
    <w:multiLevelType w:val="multilevel"/>
    <w:tmpl w:val="D3BC4D9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A90A41"/>
    <w:multiLevelType w:val="multilevel"/>
    <w:tmpl w:val="8E7A74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877F74"/>
    <w:multiLevelType w:val="hybridMultilevel"/>
    <w:tmpl w:val="C9B232A2"/>
    <w:lvl w:ilvl="0" w:tplc="00001649">
      <w:start w:val="1"/>
      <w:numFmt w:val="bullet"/>
      <w:lvlText w:val="-"/>
      <w:lvlJc w:val="left"/>
      <w:pPr>
        <w:ind w:left="1321" w:hanging="360"/>
      </w:p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19C01A50"/>
    <w:multiLevelType w:val="multilevel"/>
    <w:tmpl w:val="8E7A74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381385"/>
    <w:multiLevelType w:val="multilevel"/>
    <w:tmpl w:val="1E723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110992"/>
    <w:multiLevelType w:val="multilevel"/>
    <w:tmpl w:val="C9CE5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BB4DB2"/>
    <w:multiLevelType w:val="multilevel"/>
    <w:tmpl w:val="B54EEC38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717158"/>
    <w:multiLevelType w:val="hybridMultilevel"/>
    <w:tmpl w:val="18E0C9E2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27B5A"/>
    <w:multiLevelType w:val="multilevel"/>
    <w:tmpl w:val="F348C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1571FF"/>
    <w:multiLevelType w:val="hybridMultilevel"/>
    <w:tmpl w:val="2A542FF2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A234F"/>
    <w:multiLevelType w:val="multilevel"/>
    <w:tmpl w:val="80E2C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BE2CD3"/>
    <w:multiLevelType w:val="multilevel"/>
    <w:tmpl w:val="8E7A74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90561C"/>
    <w:multiLevelType w:val="multilevel"/>
    <w:tmpl w:val="508447C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3BBF5AD8"/>
    <w:multiLevelType w:val="hybridMultilevel"/>
    <w:tmpl w:val="D7569AFC"/>
    <w:lvl w:ilvl="0" w:tplc="053A06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34A00"/>
    <w:multiLevelType w:val="hybridMultilevel"/>
    <w:tmpl w:val="9380FFE8"/>
    <w:lvl w:ilvl="0" w:tplc="D37CE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C766B"/>
    <w:multiLevelType w:val="hybridMultilevel"/>
    <w:tmpl w:val="85F6B30E"/>
    <w:lvl w:ilvl="0" w:tplc="00001649">
      <w:start w:val="1"/>
      <w:numFmt w:val="bullet"/>
      <w:lvlText w:val="-"/>
      <w:lvlJc w:val="left"/>
      <w:pPr>
        <w:ind w:left="1460" w:hanging="360"/>
      </w:p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8">
    <w:nsid w:val="55C47FB0"/>
    <w:multiLevelType w:val="multilevel"/>
    <w:tmpl w:val="AE08F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C2203"/>
    <w:multiLevelType w:val="multilevel"/>
    <w:tmpl w:val="8E7A74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3C2D78"/>
    <w:multiLevelType w:val="hybridMultilevel"/>
    <w:tmpl w:val="97AE9892"/>
    <w:lvl w:ilvl="0" w:tplc="053A0602">
      <w:start w:val="1"/>
      <w:numFmt w:val="bullet"/>
      <w:lvlText w:val="˗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63946F8A"/>
    <w:multiLevelType w:val="multilevel"/>
    <w:tmpl w:val="AE4E8D9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022BEE"/>
    <w:multiLevelType w:val="multilevel"/>
    <w:tmpl w:val="FBD0F0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E342ED"/>
    <w:multiLevelType w:val="multilevel"/>
    <w:tmpl w:val="919EF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EE0B86"/>
    <w:multiLevelType w:val="multilevel"/>
    <w:tmpl w:val="9F587E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A4A641B"/>
    <w:multiLevelType w:val="multilevel"/>
    <w:tmpl w:val="7488F7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3D0456"/>
    <w:multiLevelType w:val="hybridMultilevel"/>
    <w:tmpl w:val="2A02039C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51C8B"/>
    <w:multiLevelType w:val="multilevel"/>
    <w:tmpl w:val="8E7A74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31"/>
  </w:num>
  <w:num w:numId="5">
    <w:abstractNumId w:val="18"/>
  </w:num>
  <w:num w:numId="6">
    <w:abstractNumId w:val="33"/>
  </w:num>
  <w:num w:numId="7">
    <w:abstractNumId w:val="22"/>
  </w:num>
  <w:num w:numId="8">
    <w:abstractNumId w:val="17"/>
  </w:num>
  <w:num w:numId="9">
    <w:abstractNumId w:val="11"/>
  </w:num>
  <w:num w:numId="10">
    <w:abstractNumId w:val="35"/>
  </w:num>
  <w:num w:numId="11">
    <w:abstractNumId w:val="28"/>
  </w:num>
  <w:num w:numId="12">
    <w:abstractNumId w:val="12"/>
  </w:num>
  <w:num w:numId="13">
    <w:abstractNumId w:val="20"/>
  </w:num>
  <w:num w:numId="14">
    <w:abstractNumId w:val="30"/>
  </w:num>
  <w:num w:numId="15">
    <w:abstractNumId w:val="10"/>
  </w:num>
  <w:num w:numId="16">
    <w:abstractNumId w:val="8"/>
  </w:num>
  <w:num w:numId="17">
    <w:abstractNumId w:val="37"/>
  </w:num>
  <w:num w:numId="18">
    <w:abstractNumId w:val="13"/>
  </w:num>
  <w:num w:numId="19">
    <w:abstractNumId w:val="15"/>
  </w:num>
  <w:num w:numId="20">
    <w:abstractNumId w:val="29"/>
  </w:num>
  <w:num w:numId="21">
    <w:abstractNumId w:val="1"/>
  </w:num>
  <w:num w:numId="22">
    <w:abstractNumId w:val="0"/>
  </w:num>
  <w:num w:numId="23">
    <w:abstractNumId w:val="2"/>
  </w:num>
  <w:num w:numId="24">
    <w:abstractNumId w:val="27"/>
  </w:num>
  <w:num w:numId="25">
    <w:abstractNumId w:val="25"/>
  </w:num>
  <w:num w:numId="26">
    <w:abstractNumId w:val="6"/>
  </w:num>
  <w:num w:numId="27">
    <w:abstractNumId w:val="3"/>
  </w:num>
  <w:num w:numId="28">
    <w:abstractNumId w:val="7"/>
  </w:num>
  <w:num w:numId="29">
    <w:abstractNumId w:val="4"/>
  </w:num>
  <w:num w:numId="30">
    <w:abstractNumId w:val="9"/>
  </w:num>
  <w:num w:numId="31">
    <w:abstractNumId w:val="5"/>
  </w:num>
  <w:num w:numId="32">
    <w:abstractNumId w:val="36"/>
  </w:num>
  <w:num w:numId="33">
    <w:abstractNumId w:val="21"/>
  </w:num>
  <w:num w:numId="34">
    <w:abstractNumId w:val="19"/>
  </w:num>
  <w:num w:numId="35">
    <w:abstractNumId w:val="14"/>
  </w:num>
  <w:num w:numId="36">
    <w:abstractNumId w:val="26"/>
  </w:num>
  <w:num w:numId="37">
    <w:abstractNumId w:val="2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B5"/>
    <w:rsid w:val="000652F0"/>
    <w:rsid w:val="000D5901"/>
    <w:rsid w:val="00124516"/>
    <w:rsid w:val="001625B6"/>
    <w:rsid w:val="0019505D"/>
    <w:rsid w:val="00197D38"/>
    <w:rsid w:val="002051BF"/>
    <w:rsid w:val="00243556"/>
    <w:rsid w:val="00297B2C"/>
    <w:rsid w:val="002D75B5"/>
    <w:rsid w:val="003564AA"/>
    <w:rsid w:val="006141E1"/>
    <w:rsid w:val="00663C62"/>
    <w:rsid w:val="006E13F8"/>
    <w:rsid w:val="007E5FE8"/>
    <w:rsid w:val="008054F1"/>
    <w:rsid w:val="00810048"/>
    <w:rsid w:val="00870AAC"/>
    <w:rsid w:val="00960522"/>
    <w:rsid w:val="009C51EE"/>
    <w:rsid w:val="00A11718"/>
    <w:rsid w:val="00A12DC8"/>
    <w:rsid w:val="00A76EE6"/>
    <w:rsid w:val="00B16B54"/>
    <w:rsid w:val="00B22872"/>
    <w:rsid w:val="00BD5355"/>
    <w:rsid w:val="00BE62F3"/>
    <w:rsid w:val="00C7268D"/>
    <w:rsid w:val="00DB4F3D"/>
    <w:rsid w:val="00DC1911"/>
    <w:rsid w:val="00EC5F41"/>
    <w:rsid w:val="00F11E7B"/>
    <w:rsid w:val="00F12385"/>
    <w:rsid w:val="00F81CEF"/>
    <w:rsid w:val="00F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Heading1SegoeUIBoldNotItalic">
    <w:name w:val="Heading #1 + Segoe UI;Bold;Not Italic"/>
    <w:basedOn w:val="Heading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Heading1SegoeUIBoldNotItalic0">
    <w:name w:val="Heading #1 + Segoe UI;Bold;Not Italic"/>
    <w:basedOn w:val="Heading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Candara7ptBold">
    <w:name w:val="Header or footer + Candara;7 pt;Bold"/>
    <w:basedOn w:val="Headerorfooter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BoldNotItalic">
    <w:name w:val="Body text (5) +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3NotBold0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ofcontents2">
    <w:name w:val="Table of contents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8ptNotBold">
    <w:name w:val="Body text (7) + 8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8ptNotBold0">
    <w:name w:val="Body text (7) + 8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MicrosoftSansSerif55pt">
    <w:name w:val="Body text (10) + Microsoft Sans Serif;5.5 pt"/>
    <w:basedOn w:val="Body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20" w:line="0" w:lineRule="atLeast"/>
      <w:jc w:val="both"/>
      <w:outlineLvl w:val="0"/>
    </w:pPr>
    <w:rPr>
      <w:rFonts w:ascii="Arial" w:eastAsia="Arial" w:hAnsi="Arial" w:cs="Arial"/>
      <w:i/>
      <w:iCs/>
      <w:sz w:val="44"/>
      <w:szCs w:val="4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line="653" w:lineRule="exact"/>
      <w:ind w:firstLine="9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420" w:after="180" w:line="32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420" w:line="20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0D5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01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BD5355"/>
  </w:style>
  <w:style w:type="paragraph" w:styleId="a6">
    <w:name w:val="List Paragraph"/>
    <w:basedOn w:val="a"/>
    <w:uiPriority w:val="34"/>
    <w:qFormat/>
    <w:rsid w:val="001950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2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872"/>
    <w:rPr>
      <w:color w:val="000000"/>
    </w:rPr>
  </w:style>
  <w:style w:type="paragraph" w:styleId="a9">
    <w:name w:val="footer"/>
    <w:basedOn w:val="a"/>
    <w:link w:val="aa"/>
    <w:uiPriority w:val="99"/>
    <w:unhideWhenUsed/>
    <w:rsid w:val="00B22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8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Heading1SegoeUIBoldNotItalic">
    <w:name w:val="Heading #1 + Segoe UI;Bold;Not Italic"/>
    <w:basedOn w:val="Heading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Heading1SegoeUIBoldNotItalic0">
    <w:name w:val="Heading #1 + Segoe UI;Bold;Not Italic"/>
    <w:basedOn w:val="Heading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Candara7ptBold">
    <w:name w:val="Header or footer + Candara;7 pt;Bold"/>
    <w:basedOn w:val="Headerorfooter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BoldNotItalic">
    <w:name w:val="Body text (5) +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Exact1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3NotBold0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ofcontents2">
    <w:name w:val="Table of contents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8ptNotBold">
    <w:name w:val="Body text (7) + 8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8ptNotBold0">
    <w:name w:val="Body text (7) + 8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MicrosoftSansSerif55pt">
    <w:name w:val="Body text (10) + Microsoft Sans Serif;5.5 pt"/>
    <w:basedOn w:val="Bodytext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20" w:line="0" w:lineRule="atLeast"/>
      <w:jc w:val="both"/>
      <w:outlineLvl w:val="0"/>
    </w:pPr>
    <w:rPr>
      <w:rFonts w:ascii="Arial" w:eastAsia="Arial" w:hAnsi="Arial" w:cs="Arial"/>
      <w:i/>
      <w:iCs/>
      <w:sz w:val="44"/>
      <w:szCs w:val="4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line="653" w:lineRule="exact"/>
      <w:ind w:firstLine="9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420" w:after="180" w:line="32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420" w:line="20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0D5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901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BD5355"/>
  </w:style>
  <w:style w:type="paragraph" w:styleId="a6">
    <w:name w:val="List Paragraph"/>
    <w:basedOn w:val="a"/>
    <w:uiPriority w:val="34"/>
    <w:qFormat/>
    <w:rsid w:val="001950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2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872"/>
    <w:rPr>
      <w:color w:val="000000"/>
    </w:rPr>
  </w:style>
  <w:style w:type="paragraph" w:styleId="a9">
    <w:name w:val="footer"/>
    <w:basedOn w:val="a"/>
    <w:link w:val="aa"/>
    <w:uiPriority w:val="99"/>
    <w:unhideWhenUsed/>
    <w:rsid w:val="00B22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8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2018-06-20T12:12:00Z</cp:lastPrinted>
  <dcterms:created xsi:type="dcterms:W3CDTF">2017-12-04T08:10:00Z</dcterms:created>
  <dcterms:modified xsi:type="dcterms:W3CDTF">2018-06-21T10:46:00Z</dcterms:modified>
</cp:coreProperties>
</file>